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4EFB" w14:textId="77777777" w:rsidR="00935E68" w:rsidRPr="00756717" w:rsidRDefault="00935E68">
      <w:pPr>
        <w:rPr>
          <w:rFonts w:ascii="Roboto" w:hAnsi="Roboto" w:cstheme="majorHAnsi"/>
        </w:rPr>
      </w:pPr>
    </w:p>
    <w:tbl>
      <w:tblPr>
        <w:tblStyle w:val="PlainTable4"/>
        <w:tblW w:w="13608" w:type="dxa"/>
        <w:tblLook w:val="04A0" w:firstRow="1" w:lastRow="0" w:firstColumn="1" w:lastColumn="0" w:noHBand="0" w:noVBand="1"/>
      </w:tblPr>
      <w:tblGrid>
        <w:gridCol w:w="1111"/>
        <w:gridCol w:w="5172"/>
        <w:gridCol w:w="2222"/>
        <w:gridCol w:w="5103"/>
      </w:tblGrid>
      <w:tr w:rsidR="00D43B8E" w:rsidRPr="00756717" w14:paraId="79361BBD" w14:textId="77777777" w:rsidTr="007F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E6E6EF" w14:textId="5606C8DF" w:rsidR="00D43B8E" w:rsidRPr="009A4162" w:rsidRDefault="00D43B8E" w:rsidP="00137B7B">
            <w:pPr>
              <w:pStyle w:val="Header"/>
              <w:jc w:val="center"/>
              <w:rPr>
                <w:rFonts w:cstheme="minorHAnsi"/>
                <w:sz w:val="32"/>
                <w:szCs w:val="32"/>
              </w:rPr>
            </w:pPr>
            <w:r w:rsidRPr="009A4162">
              <w:rPr>
                <w:rFonts w:cstheme="minorHAnsi"/>
                <w:sz w:val="36"/>
                <w:szCs w:val="36"/>
              </w:rPr>
              <w:t xml:space="preserve">Continuing Professional Development Tracking </w:t>
            </w:r>
            <w:r w:rsidR="00B76107" w:rsidRPr="009A4162">
              <w:rPr>
                <w:rFonts w:cstheme="minorHAnsi"/>
                <w:sz w:val="36"/>
                <w:szCs w:val="36"/>
              </w:rPr>
              <w:t>Sheet</w:t>
            </w:r>
          </w:p>
        </w:tc>
      </w:tr>
      <w:tr w:rsidR="00D43B8E" w:rsidRPr="00137B7B" w14:paraId="5C26CFF8" w14:textId="77777777" w:rsidTr="007F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FFFFFF" w:themeColor="background1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  <w:vAlign w:val="center"/>
          </w:tcPr>
          <w:p w14:paraId="40699768" w14:textId="400E5B78" w:rsidR="00D43B8E" w:rsidRPr="004D1483" w:rsidRDefault="00D43B8E" w:rsidP="00756717">
            <w:pPr>
              <w:pStyle w:val="Head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4D1483">
              <w:rPr>
                <w:rFonts w:cstheme="minorHAnsi"/>
                <w:b w:val="0"/>
                <w:bCs w:val="0"/>
                <w:sz w:val="28"/>
                <w:szCs w:val="28"/>
              </w:rPr>
              <w:t>Name:</w:t>
            </w:r>
          </w:p>
        </w:tc>
        <w:tc>
          <w:tcPr>
            <w:tcW w:w="5172" w:type="dxa"/>
            <w:tcBorders>
              <w:top w:val="single" w:sz="4" w:space="0" w:color="FFFFFF" w:themeColor="background1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  <w:vAlign w:val="center"/>
          </w:tcPr>
          <w:p w14:paraId="2DE2380A" w14:textId="18457839" w:rsidR="00D43B8E" w:rsidRPr="002C060F" w:rsidRDefault="00D43B8E" w:rsidP="008B1550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FFFFFF" w:themeColor="background1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  <w:vAlign w:val="center"/>
          </w:tcPr>
          <w:p w14:paraId="5A8CA781" w14:textId="2F1A85BC" w:rsidR="00D43B8E" w:rsidRPr="00815B3E" w:rsidRDefault="00D43B8E" w:rsidP="008B1550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815B3E">
              <w:rPr>
                <w:rFonts w:cstheme="minorHAnsi"/>
                <w:sz w:val="28"/>
                <w:szCs w:val="28"/>
              </w:rPr>
              <w:t>Tracking Period: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  <w:vAlign w:val="center"/>
          </w:tcPr>
          <w:p w14:paraId="2A9CCB0F" w14:textId="3C440375" w:rsidR="00D43B8E" w:rsidRPr="001938A2" w:rsidRDefault="00D43B8E" w:rsidP="008B1550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7042ADE" w14:textId="77777777" w:rsidR="002C060F" w:rsidRDefault="002C060F">
      <w:pPr>
        <w:sectPr w:rsidR="002C060F" w:rsidSect="00815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440" w:right="1440" w:bottom="1440" w:left="1276" w:header="709" w:footer="550" w:gutter="0"/>
          <w:cols w:space="708"/>
          <w:formProt w:val="0"/>
          <w:titlePg/>
          <w:docGrid w:linePitch="360"/>
        </w:sectPr>
      </w:pPr>
    </w:p>
    <w:tbl>
      <w:tblPr>
        <w:tblStyle w:val="PlainTable4"/>
        <w:tblW w:w="13608" w:type="dxa"/>
        <w:tblLook w:val="04A0" w:firstRow="1" w:lastRow="0" w:firstColumn="1" w:lastColumn="0" w:noHBand="0" w:noVBand="1"/>
      </w:tblPr>
      <w:tblGrid>
        <w:gridCol w:w="13608"/>
      </w:tblGrid>
      <w:tr w:rsidR="00D43B8E" w14:paraId="3D236D5C" w14:textId="77777777" w:rsidTr="007F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7D437C" w14:textId="4D91C39F" w:rsidR="00297AF3" w:rsidRPr="00B43462" w:rsidRDefault="00297AF3" w:rsidP="00B76107">
            <w:pPr>
              <w:pStyle w:val="Header"/>
              <w:jc w:val="both"/>
              <w:rPr>
                <w:sz w:val="32"/>
                <w:szCs w:val="32"/>
              </w:rPr>
            </w:pPr>
            <w:r w:rsidRPr="00B43462">
              <w:rPr>
                <w:sz w:val="32"/>
                <w:szCs w:val="32"/>
              </w:rPr>
              <w:t>GUIDELINES FOR USE</w:t>
            </w:r>
          </w:p>
          <w:p w14:paraId="0531AAE3" w14:textId="3991099A" w:rsidR="00297AF3" w:rsidRPr="002E3CD0" w:rsidRDefault="00297AF3" w:rsidP="00B76107">
            <w:pPr>
              <w:pStyle w:val="Header"/>
              <w:jc w:val="both"/>
              <w:rPr>
                <w:sz w:val="26"/>
                <w:szCs w:val="26"/>
              </w:rPr>
            </w:pPr>
            <w:r w:rsidRPr="002E3CD0">
              <w:rPr>
                <w:sz w:val="26"/>
                <w:szCs w:val="26"/>
              </w:rPr>
              <w:t>Entering Activities</w:t>
            </w:r>
          </w:p>
          <w:p w14:paraId="487FFE00" w14:textId="34F90293" w:rsidR="00677CBA" w:rsidRDefault="00B76107" w:rsidP="0021604F">
            <w:pPr>
              <w:pStyle w:val="Header"/>
              <w:jc w:val="both"/>
              <w:rPr>
                <w:sz w:val="26"/>
                <w:szCs w:val="26"/>
              </w:rPr>
            </w:pPr>
            <w:r w:rsidRPr="002E3CD0">
              <w:rPr>
                <w:b w:val="0"/>
                <w:bCs w:val="0"/>
                <w:sz w:val="26"/>
                <w:szCs w:val="26"/>
              </w:rPr>
              <w:t xml:space="preserve">Please use the spaces below to document the Continuing Professional Development (CPD) activities you have completed within your two-year </w:t>
            </w:r>
            <w:r w:rsidR="00AE4863">
              <w:rPr>
                <w:b w:val="0"/>
                <w:bCs w:val="0"/>
                <w:sz w:val="26"/>
                <w:szCs w:val="26"/>
              </w:rPr>
              <w:t>CPD tracking period</w:t>
            </w:r>
            <w:r w:rsidRPr="002E3CD0">
              <w:rPr>
                <w:b w:val="0"/>
                <w:bCs w:val="0"/>
                <w:sz w:val="26"/>
                <w:szCs w:val="26"/>
              </w:rPr>
              <w:t xml:space="preserve">. Complete expectations and requirements for the CPD Program may be found on the College </w:t>
            </w:r>
            <w:hyperlink r:id="rId14" w:history="1">
              <w:r w:rsidRPr="00677CBA">
                <w:rPr>
                  <w:rStyle w:val="Hyperlink"/>
                  <w:b w:val="0"/>
                  <w:bCs w:val="0"/>
                  <w:sz w:val="26"/>
                  <w:szCs w:val="26"/>
                </w:rPr>
                <w:t>website</w:t>
              </w:r>
            </w:hyperlink>
            <w:r w:rsidRPr="002E3CD0"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  <w:p w14:paraId="422C82A2" w14:textId="77777777" w:rsidR="00677CBA" w:rsidRDefault="00677CBA" w:rsidP="0021604F">
            <w:pPr>
              <w:pStyle w:val="Header"/>
              <w:jc w:val="both"/>
              <w:rPr>
                <w:sz w:val="26"/>
                <w:szCs w:val="26"/>
              </w:rPr>
            </w:pPr>
          </w:p>
          <w:p w14:paraId="351387D8" w14:textId="7140132C" w:rsidR="00B43462" w:rsidRPr="00467BE1" w:rsidRDefault="0021604F" w:rsidP="0021604F">
            <w:pPr>
              <w:pStyle w:val="Header"/>
              <w:jc w:val="both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677CBA">
              <w:rPr>
                <w:sz w:val="26"/>
                <w:szCs w:val="26"/>
                <w:u w:val="single"/>
              </w:rPr>
              <w:t xml:space="preserve">This tracking sheet is not </w:t>
            </w:r>
            <w:r w:rsidR="00040CE3" w:rsidRPr="00677CBA">
              <w:rPr>
                <w:sz w:val="26"/>
                <w:szCs w:val="26"/>
                <w:u w:val="single"/>
              </w:rPr>
              <w:t>automated,</w:t>
            </w:r>
            <w:r w:rsidRPr="00677CBA">
              <w:rPr>
                <w:sz w:val="26"/>
                <w:szCs w:val="26"/>
                <w:u w:val="single"/>
              </w:rPr>
              <w:t xml:space="preserve"> and you will need to calculate your total applicable credits manually</w:t>
            </w:r>
            <w:r w:rsidR="001C7C99" w:rsidRPr="00677CBA">
              <w:rPr>
                <w:sz w:val="26"/>
                <w:szCs w:val="26"/>
                <w:u w:val="single"/>
              </w:rPr>
              <w:t xml:space="preserve"> to monitor progress</w:t>
            </w:r>
            <w:r>
              <w:rPr>
                <w:b w:val="0"/>
                <w:bCs w:val="0"/>
                <w:sz w:val="26"/>
                <w:szCs w:val="26"/>
              </w:rPr>
              <w:t xml:space="preserve">. </w:t>
            </w:r>
          </w:p>
          <w:p w14:paraId="0096F4E3" w14:textId="0516A215" w:rsidR="00297AF3" w:rsidRPr="002E3CD0" w:rsidRDefault="00297AF3" w:rsidP="00B43462">
            <w:pPr>
              <w:pStyle w:val="Header"/>
              <w:spacing w:before="240"/>
              <w:jc w:val="both"/>
              <w:rPr>
                <w:sz w:val="26"/>
                <w:szCs w:val="26"/>
              </w:rPr>
            </w:pPr>
            <w:r w:rsidRPr="002E3CD0">
              <w:rPr>
                <w:sz w:val="26"/>
                <w:szCs w:val="26"/>
              </w:rPr>
              <w:t>Supporting Documentation</w:t>
            </w:r>
          </w:p>
          <w:p w14:paraId="1410B34C" w14:textId="3BA90D3C" w:rsidR="00B43462" w:rsidRDefault="00297AF3" w:rsidP="00B76107">
            <w:pPr>
              <w:pStyle w:val="Header"/>
              <w:jc w:val="both"/>
              <w:rPr>
                <w:sz w:val="26"/>
                <w:szCs w:val="26"/>
              </w:rPr>
            </w:pPr>
            <w:r w:rsidRPr="002E3CD0">
              <w:rPr>
                <w:b w:val="0"/>
                <w:bCs w:val="0"/>
                <w:sz w:val="26"/>
                <w:szCs w:val="26"/>
              </w:rPr>
              <w:t xml:space="preserve">This tracking tool does not have the </w:t>
            </w:r>
            <w:r w:rsidR="00677CBA">
              <w:rPr>
                <w:b w:val="0"/>
                <w:bCs w:val="0"/>
                <w:sz w:val="26"/>
                <w:szCs w:val="26"/>
              </w:rPr>
              <w:t>capacity</w:t>
            </w:r>
            <w:r w:rsidRPr="002E3CD0">
              <w:rPr>
                <w:b w:val="0"/>
                <w:bCs w:val="0"/>
                <w:sz w:val="26"/>
                <w:szCs w:val="26"/>
              </w:rPr>
              <w:t xml:space="preserve"> to store additional attachments. Please save your documentation separately in hard </w:t>
            </w:r>
            <w:r w:rsidR="003926C8">
              <w:rPr>
                <w:b w:val="0"/>
                <w:bCs w:val="0"/>
                <w:sz w:val="26"/>
                <w:szCs w:val="26"/>
              </w:rPr>
              <w:t>copies</w:t>
            </w:r>
            <w:r w:rsidRPr="002E3CD0">
              <w:rPr>
                <w:b w:val="0"/>
                <w:bCs w:val="0"/>
                <w:sz w:val="26"/>
                <w:szCs w:val="26"/>
              </w:rPr>
              <w:t>, or on your personal computer drive.</w:t>
            </w:r>
          </w:p>
          <w:p w14:paraId="24724234" w14:textId="5FBB18EA" w:rsidR="00297AF3" w:rsidRPr="002E3CD0" w:rsidRDefault="00297AF3" w:rsidP="00B43462">
            <w:pPr>
              <w:pStyle w:val="Header"/>
              <w:spacing w:before="240"/>
              <w:jc w:val="both"/>
              <w:rPr>
                <w:b w:val="0"/>
                <w:bCs w:val="0"/>
                <w:sz w:val="26"/>
                <w:szCs w:val="26"/>
              </w:rPr>
            </w:pPr>
            <w:r w:rsidRPr="002E3CD0">
              <w:rPr>
                <w:sz w:val="26"/>
                <w:szCs w:val="26"/>
              </w:rPr>
              <w:t>Record Keeping</w:t>
            </w:r>
          </w:p>
          <w:p w14:paraId="59D15AD8" w14:textId="7474EDF2" w:rsidR="00B43462" w:rsidRDefault="00297AF3" w:rsidP="00B43462">
            <w:pPr>
              <w:pStyle w:val="Header"/>
              <w:jc w:val="both"/>
              <w:rPr>
                <w:sz w:val="26"/>
                <w:szCs w:val="26"/>
              </w:rPr>
            </w:pPr>
            <w:r w:rsidRPr="002E3CD0">
              <w:rPr>
                <w:b w:val="0"/>
                <w:bCs w:val="0"/>
                <w:sz w:val="26"/>
                <w:szCs w:val="26"/>
              </w:rPr>
              <w:t>Members of the College are required</w:t>
            </w:r>
            <w:r w:rsidR="008F1F00" w:rsidRPr="002E3CD0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6B476E" w:rsidRPr="002E3CD0">
              <w:rPr>
                <w:b w:val="0"/>
                <w:bCs w:val="0"/>
                <w:sz w:val="26"/>
                <w:szCs w:val="26"/>
              </w:rPr>
              <w:t>to retain the records of their participation in continuing education and professional development activities for a period of at least five years</w:t>
            </w:r>
            <w:r w:rsidR="008F1F00" w:rsidRPr="002E3CD0">
              <w:rPr>
                <w:b w:val="0"/>
                <w:bCs w:val="0"/>
                <w:sz w:val="26"/>
                <w:szCs w:val="26"/>
              </w:rPr>
              <w:t xml:space="preserve"> under </w:t>
            </w:r>
            <w:r w:rsidR="006B476E" w:rsidRPr="002E3CD0">
              <w:rPr>
                <w:b w:val="0"/>
                <w:bCs w:val="0"/>
                <w:sz w:val="26"/>
                <w:szCs w:val="26"/>
              </w:rPr>
              <w:t xml:space="preserve">O. Reg. 73/15, </w:t>
            </w:r>
            <w:r w:rsidR="008F1F00" w:rsidRPr="002E3CD0">
              <w:rPr>
                <w:b w:val="0"/>
                <w:bCs w:val="0"/>
                <w:i/>
                <w:iCs/>
                <w:sz w:val="26"/>
                <w:szCs w:val="26"/>
              </w:rPr>
              <w:t xml:space="preserve">General </w:t>
            </w:r>
            <w:r w:rsidR="006B476E" w:rsidRPr="002E3CD0">
              <w:rPr>
                <w:b w:val="0"/>
                <w:bCs w:val="0"/>
                <w:sz w:val="26"/>
                <w:szCs w:val="26"/>
              </w:rPr>
              <w:t>s. 1</w:t>
            </w:r>
            <w:r w:rsidR="008F1F00" w:rsidRPr="002E3CD0">
              <w:rPr>
                <w:b w:val="0"/>
                <w:bCs w:val="0"/>
                <w:sz w:val="26"/>
                <w:szCs w:val="26"/>
              </w:rPr>
              <w:t>0(3)</w:t>
            </w:r>
            <w:r w:rsidR="006B476E" w:rsidRPr="002E3CD0">
              <w:rPr>
                <w:b w:val="0"/>
                <w:bCs w:val="0"/>
                <w:sz w:val="26"/>
                <w:szCs w:val="26"/>
              </w:rPr>
              <w:t>.</w:t>
            </w:r>
          </w:p>
          <w:p w14:paraId="44D9473D" w14:textId="77777777" w:rsidR="0021604F" w:rsidRDefault="0021604F" w:rsidP="00B43462">
            <w:pPr>
              <w:pStyle w:val="Header"/>
              <w:jc w:val="both"/>
              <w:rPr>
                <w:sz w:val="26"/>
                <w:szCs w:val="26"/>
              </w:rPr>
            </w:pPr>
          </w:p>
          <w:p w14:paraId="1F9793C2" w14:textId="15DF1ED0" w:rsidR="007C6496" w:rsidRDefault="007C6496" w:rsidP="00B43462">
            <w:pPr>
              <w:pStyle w:val="Header"/>
              <w:spacing w:before="240"/>
              <w:jc w:val="both"/>
              <w:rPr>
                <w:b w:val="0"/>
                <w:bCs w:val="0"/>
                <w:sz w:val="26"/>
                <w:szCs w:val="26"/>
              </w:rPr>
            </w:pPr>
            <w:r w:rsidRPr="002E3CD0">
              <w:rPr>
                <w:sz w:val="26"/>
                <w:szCs w:val="26"/>
              </w:rPr>
              <w:t>NOTE: Please save the Tracking Sheet file to your computer drive before entering any information.</w:t>
            </w:r>
            <w:r w:rsidR="00197016">
              <w:rPr>
                <w:sz w:val="26"/>
                <w:szCs w:val="26"/>
              </w:rPr>
              <w:t xml:space="preserve"> You may also print the document to fill out by hand, if desired. </w:t>
            </w:r>
          </w:p>
          <w:p w14:paraId="39BA5A35" w14:textId="6C374679" w:rsidR="00983C59" w:rsidRPr="00D43B8E" w:rsidRDefault="00983C59" w:rsidP="007C6496">
            <w:pPr>
              <w:rPr>
                <w:b w:val="0"/>
                <w:bCs w:val="0"/>
              </w:rPr>
            </w:pPr>
          </w:p>
        </w:tc>
      </w:tr>
    </w:tbl>
    <w:p w14:paraId="708A6342" w14:textId="77777777" w:rsidR="002C060F" w:rsidRDefault="002C060F"/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5812"/>
        <w:gridCol w:w="7796"/>
      </w:tblGrid>
      <w:tr w:rsidR="00927354" w14:paraId="4B378D53" w14:textId="506EE3D6" w:rsidTr="002D1398">
        <w:tc>
          <w:tcPr>
            <w:tcW w:w="136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0447A2A7" w14:textId="11F54DCC" w:rsidR="00927354" w:rsidRPr="007D1BF9" w:rsidRDefault="00927354" w:rsidP="007C6496">
            <w:pPr>
              <w:tabs>
                <w:tab w:val="left" w:pos="1020"/>
              </w:tabs>
              <w:rPr>
                <w:rFonts w:cstheme="minorHAnsi"/>
              </w:rPr>
            </w:pPr>
            <w:r w:rsidRPr="007D1BF9">
              <w:rPr>
                <w:rFonts w:cstheme="minorHAnsi"/>
                <w:sz w:val="32"/>
                <w:szCs w:val="32"/>
              </w:rPr>
              <w:lastRenderedPageBreak/>
              <w:t>Credit Summary</w:t>
            </w:r>
          </w:p>
        </w:tc>
      </w:tr>
      <w:tr w:rsidR="00927354" w14:paraId="7A6A8ADF" w14:textId="07065F6B" w:rsidTr="00336D59">
        <w:trPr>
          <w:trHeight w:val="582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095A98" w14:textId="77777777" w:rsidR="00927354" w:rsidRDefault="00927354" w:rsidP="002E3CD0">
            <w:pPr>
              <w:tabs>
                <w:tab w:val="left" w:pos="1020"/>
              </w:tabs>
              <w:jc w:val="right"/>
            </w:pPr>
            <w:r>
              <w:t xml:space="preserve">Total Section A Credits Earned (Min 10): 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58CE2" w14:textId="3C21D895" w:rsidR="00927354" w:rsidRPr="0005437B" w:rsidRDefault="00927354" w:rsidP="0068684C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</w:p>
        </w:tc>
      </w:tr>
      <w:tr w:rsidR="00927354" w14:paraId="77C59E50" w14:textId="4FAA811E" w:rsidTr="00336D59">
        <w:trPr>
          <w:trHeight w:val="584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E1077" w14:textId="7A50C9CA" w:rsidR="00927354" w:rsidRDefault="00927354" w:rsidP="002E3CD0">
            <w:pPr>
              <w:tabs>
                <w:tab w:val="left" w:pos="1020"/>
              </w:tabs>
              <w:jc w:val="right"/>
            </w:pPr>
            <w:r>
              <w:t>Total Section B Credits Earned (Min 10):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175933" w14:textId="797E969B" w:rsidR="00927354" w:rsidRPr="0005437B" w:rsidRDefault="00927354" w:rsidP="0068684C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</w:p>
        </w:tc>
      </w:tr>
      <w:tr w:rsidR="00927354" w14:paraId="7B9918A0" w14:textId="32B06DAB" w:rsidTr="00336D59">
        <w:trPr>
          <w:trHeight w:val="584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AC05D" w14:textId="68573B94" w:rsidR="00927354" w:rsidRDefault="00927354" w:rsidP="002E3CD0">
            <w:pPr>
              <w:tabs>
                <w:tab w:val="left" w:pos="1020"/>
              </w:tabs>
              <w:jc w:val="right"/>
            </w:pPr>
            <w:r>
              <w:t>Total Credits Earned (Min 50):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576A62" w14:textId="0864A748" w:rsidR="00927354" w:rsidRPr="0005437B" w:rsidRDefault="00927354" w:rsidP="0068684C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</w:p>
        </w:tc>
      </w:tr>
      <w:tr w:rsidR="00927354" w14:paraId="5AA7E823" w14:textId="0D9C54DC" w:rsidTr="00336D59">
        <w:trPr>
          <w:trHeight w:val="584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4005C0" w14:textId="2965CFDA" w:rsidR="00927354" w:rsidRDefault="00927354" w:rsidP="002E3CD0">
            <w:pPr>
              <w:tabs>
                <w:tab w:val="left" w:pos="1020"/>
              </w:tabs>
              <w:jc w:val="right"/>
            </w:pPr>
            <w:r>
              <w:t>Total Ethics/Jurisprudence Credits Earned (Min 10):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E2A42" w14:textId="18722916" w:rsidR="00927354" w:rsidRPr="0005437B" w:rsidRDefault="00927354" w:rsidP="0068684C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</w:p>
        </w:tc>
      </w:tr>
      <w:tr w:rsidR="00927354" w14:paraId="1855E750" w14:textId="088685D7" w:rsidTr="00336D59">
        <w:trPr>
          <w:trHeight w:val="584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7FB5E8" w14:textId="77777777" w:rsidR="00927354" w:rsidRDefault="00927354" w:rsidP="002E3CD0">
            <w:pPr>
              <w:tabs>
                <w:tab w:val="left" w:pos="1020"/>
              </w:tabs>
              <w:jc w:val="right"/>
            </w:pPr>
            <w:r>
              <w:t>Total Equity, Diversity and Inclusion Credits Earned (Min 5):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7269E9" w14:textId="6E9EDFBF" w:rsidR="00927354" w:rsidRPr="0005437B" w:rsidRDefault="00927354" w:rsidP="0068684C">
            <w:pPr>
              <w:tabs>
                <w:tab w:val="left" w:pos="1020"/>
              </w:tabs>
              <w:jc w:val="center"/>
              <w:rPr>
                <w:b/>
                <w:bCs/>
              </w:rPr>
            </w:pPr>
          </w:p>
        </w:tc>
      </w:tr>
      <w:tr w:rsidR="00927354" w14:paraId="53252544" w14:textId="64A6F4F6" w:rsidTr="00336D59">
        <w:trPr>
          <w:trHeight w:val="410"/>
        </w:trPr>
        <w:tc>
          <w:tcPr>
            <w:tcW w:w="1360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61D8BF06" w14:textId="1280C777" w:rsidR="00927354" w:rsidRDefault="00927354" w:rsidP="004D1483">
            <w:pPr>
              <w:tabs>
                <w:tab w:val="left" w:pos="1020"/>
              </w:tabs>
              <w:jc w:val="center"/>
              <w:rPr>
                <w:noProof/>
              </w:rPr>
            </w:pPr>
          </w:p>
        </w:tc>
      </w:tr>
    </w:tbl>
    <w:p w14:paraId="0EDD10CE" w14:textId="70B0468F" w:rsidR="00B76107" w:rsidRDefault="00B76107" w:rsidP="007C6496">
      <w:pPr>
        <w:tabs>
          <w:tab w:val="left" w:pos="1020"/>
        </w:tabs>
      </w:pPr>
    </w:p>
    <w:p w14:paraId="6CC0F77D" w14:textId="210EBED0" w:rsidR="00033DF6" w:rsidRPr="004A2EF5" w:rsidRDefault="00F97208" w:rsidP="00033DF6">
      <w:pPr>
        <w:tabs>
          <w:tab w:val="left" w:pos="1020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</w:t>
      </w:r>
      <w:r w:rsidR="00D1043C" w:rsidRPr="004A2EF5">
        <w:rPr>
          <w:rFonts w:cstheme="minorHAnsi"/>
          <w:b/>
          <w:bCs/>
          <w:sz w:val="32"/>
          <w:szCs w:val="32"/>
        </w:rPr>
        <w:t>NTINUING PROFESSIONAL DEVELOPMENT REQUIREMENTS</w:t>
      </w:r>
    </w:p>
    <w:tbl>
      <w:tblPr>
        <w:tblStyle w:val="PlainTable4"/>
        <w:tblW w:w="13608" w:type="dxa"/>
        <w:tblLook w:val="04A0" w:firstRow="1" w:lastRow="0" w:firstColumn="1" w:lastColumn="0" w:noHBand="0" w:noVBand="1"/>
      </w:tblPr>
      <w:tblGrid>
        <w:gridCol w:w="13608"/>
      </w:tblGrid>
      <w:tr w:rsidR="007C6496" w:rsidRPr="001C2A40" w14:paraId="512A4FEA" w14:textId="77777777" w:rsidTr="007F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7D416771" w14:textId="2724A500" w:rsidR="007C6496" w:rsidRPr="00C53357" w:rsidRDefault="007C6496" w:rsidP="008525C8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C53357">
              <w:rPr>
                <w:sz w:val="24"/>
                <w:szCs w:val="24"/>
              </w:rPr>
              <w:t xml:space="preserve">Members may earn a </w:t>
            </w:r>
            <w:r w:rsidRPr="00C53357">
              <w:rPr>
                <w:sz w:val="24"/>
                <w:szCs w:val="24"/>
                <w:u w:val="single"/>
              </w:rPr>
              <w:t>maximum</w:t>
            </w:r>
            <w:r w:rsidRPr="00C53357">
              <w:rPr>
                <w:sz w:val="24"/>
                <w:szCs w:val="24"/>
              </w:rPr>
              <w:t xml:space="preserve"> of:</w:t>
            </w:r>
          </w:p>
        </w:tc>
      </w:tr>
      <w:tr w:rsidR="007C6496" w:rsidRPr="001C2A40" w14:paraId="0AEFF000" w14:textId="77777777" w:rsidTr="007F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DEEAF6" w:themeColor="accent5" w:themeTint="33"/>
              <w:left w:val="single" w:sz="4" w:space="0" w:color="FFFFFF" w:themeColor="background1"/>
              <w:bottom w:val="single" w:sz="4" w:space="0" w:color="EDEDED" w:themeColor="accent3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03F58D" w14:textId="69773BBB" w:rsidR="007C6496" w:rsidRPr="00C53357" w:rsidRDefault="007C6496" w:rsidP="00C53357">
            <w:pPr>
              <w:ind w:left="720"/>
              <w:rPr>
                <w:b w:val="0"/>
                <w:bCs w:val="0"/>
                <w:sz w:val="24"/>
                <w:szCs w:val="24"/>
              </w:rPr>
            </w:pPr>
            <w:r w:rsidRPr="00C53357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redits per </w:t>
            </w:r>
            <w:r w:rsidR="00677CBA">
              <w:rPr>
                <w:b w:val="0"/>
                <w:bCs w:val="0"/>
                <w:sz w:val="24"/>
                <w:szCs w:val="24"/>
              </w:rPr>
              <w:t>a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ctivity </w:t>
            </w:r>
            <w:r w:rsidR="00677CBA">
              <w:rPr>
                <w:b w:val="0"/>
                <w:bCs w:val="0"/>
                <w:sz w:val="24"/>
                <w:szCs w:val="24"/>
              </w:rPr>
              <w:t>t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ype or </w:t>
            </w:r>
            <w:r w:rsidR="00677CBA">
              <w:rPr>
                <w:b w:val="0"/>
                <w:bCs w:val="0"/>
                <w:sz w:val="24"/>
                <w:szCs w:val="24"/>
              </w:rPr>
              <w:t>s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ingle </w:t>
            </w:r>
            <w:r w:rsidR="00677CBA">
              <w:rPr>
                <w:b w:val="0"/>
                <w:bCs w:val="0"/>
                <w:sz w:val="24"/>
                <w:szCs w:val="24"/>
              </w:rPr>
              <w:t>e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vent, e.g., grand rounds, peer supervision, case conference, seminar, project, publication, independent study activity,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>ommittee membership</w:t>
            </w:r>
          </w:p>
        </w:tc>
      </w:tr>
      <w:tr w:rsidR="007C6496" w:rsidRPr="001C2A40" w14:paraId="79E5F655" w14:textId="77777777" w:rsidTr="007F288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EDEDED" w:themeColor="accent3" w:themeTint="33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  <w:vAlign w:val="center"/>
          </w:tcPr>
          <w:p w14:paraId="529A0606" w14:textId="43A92657" w:rsidR="007C6496" w:rsidRPr="00C53357" w:rsidRDefault="007C6496" w:rsidP="00C53357">
            <w:pPr>
              <w:ind w:left="720"/>
              <w:rPr>
                <w:b w:val="0"/>
                <w:bCs w:val="0"/>
                <w:sz w:val="24"/>
                <w:szCs w:val="24"/>
              </w:rPr>
            </w:pPr>
            <w:r w:rsidRPr="00C53357">
              <w:rPr>
                <w:b w:val="0"/>
                <w:bCs w:val="0"/>
                <w:sz w:val="24"/>
                <w:szCs w:val="24"/>
              </w:rPr>
              <w:t xml:space="preserve">20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redits per </w:t>
            </w:r>
            <w:r w:rsidR="00677CBA">
              <w:rPr>
                <w:b w:val="0"/>
                <w:bCs w:val="0"/>
                <w:sz w:val="24"/>
                <w:szCs w:val="24"/>
              </w:rPr>
              <w:t>a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ctivity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ategory, i.e., A1, A2…, B1, B2 </w:t>
            </w:r>
          </w:p>
        </w:tc>
      </w:tr>
      <w:tr w:rsidR="007C6496" w:rsidRPr="001C2A40" w14:paraId="210BCF74" w14:textId="77777777" w:rsidTr="007F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DEEAF6" w:themeColor="accent5" w:themeTint="33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512E5EE" w14:textId="6449A440" w:rsidR="007C6496" w:rsidRPr="00C53357" w:rsidRDefault="007C6496" w:rsidP="008525C8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C53357">
              <w:rPr>
                <w:sz w:val="24"/>
                <w:szCs w:val="24"/>
              </w:rPr>
              <w:t xml:space="preserve">Members must earn a </w:t>
            </w:r>
            <w:r w:rsidRPr="00C53357">
              <w:rPr>
                <w:sz w:val="24"/>
                <w:szCs w:val="24"/>
                <w:u w:val="single"/>
              </w:rPr>
              <w:t>minimum</w:t>
            </w:r>
            <w:r w:rsidRPr="00C53357">
              <w:rPr>
                <w:sz w:val="24"/>
                <w:szCs w:val="24"/>
              </w:rPr>
              <w:t xml:space="preserve"> of:</w:t>
            </w:r>
          </w:p>
        </w:tc>
      </w:tr>
      <w:tr w:rsidR="007C6496" w:rsidRPr="001C2A40" w14:paraId="7F5D8BDF" w14:textId="77777777" w:rsidTr="007F288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DEEAF6" w:themeColor="accent5" w:themeTint="33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2054AE" w14:textId="2EF60E34" w:rsidR="007C6496" w:rsidRPr="00C53357" w:rsidRDefault="007C6496" w:rsidP="00C53357">
            <w:pPr>
              <w:tabs>
                <w:tab w:val="left" w:pos="1020"/>
              </w:tabs>
              <w:ind w:left="720"/>
              <w:rPr>
                <w:b w:val="0"/>
                <w:bCs w:val="0"/>
                <w:sz w:val="24"/>
                <w:szCs w:val="24"/>
              </w:rPr>
            </w:pPr>
            <w:r w:rsidRPr="00C53357">
              <w:rPr>
                <w:b w:val="0"/>
                <w:bCs w:val="0"/>
                <w:sz w:val="24"/>
                <w:szCs w:val="24"/>
              </w:rPr>
              <w:t xml:space="preserve">50 </w:t>
            </w:r>
            <w:r w:rsidR="00677CBA">
              <w:rPr>
                <w:b w:val="0"/>
                <w:bCs w:val="0"/>
                <w:sz w:val="24"/>
                <w:szCs w:val="24"/>
              </w:rPr>
              <w:t>t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otal CPD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>redits</w:t>
            </w:r>
          </w:p>
        </w:tc>
      </w:tr>
      <w:tr w:rsidR="007C6496" w:rsidRPr="001C2A40" w14:paraId="22D6DDE3" w14:textId="77777777" w:rsidTr="007F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DEEAF6" w:themeColor="accent5" w:themeTint="33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42CBE32C" w14:textId="4C2D4F27" w:rsidR="007C6496" w:rsidRPr="00C53357" w:rsidRDefault="007C6496" w:rsidP="007C6496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C53357">
              <w:rPr>
                <w:sz w:val="24"/>
                <w:szCs w:val="24"/>
              </w:rPr>
              <w:t>50 Total Credits must include</w:t>
            </w:r>
            <w:r w:rsidR="001C2A40" w:rsidRPr="00C53357">
              <w:rPr>
                <w:sz w:val="24"/>
                <w:szCs w:val="24"/>
              </w:rPr>
              <w:t xml:space="preserve"> </w:t>
            </w:r>
            <w:r w:rsidR="001C2A40" w:rsidRPr="00C53357">
              <w:rPr>
                <w:sz w:val="24"/>
                <w:szCs w:val="24"/>
                <w:u w:val="single"/>
              </w:rPr>
              <w:t>at least</w:t>
            </w:r>
            <w:r w:rsidRPr="00C53357">
              <w:rPr>
                <w:sz w:val="24"/>
                <w:szCs w:val="24"/>
              </w:rPr>
              <w:t xml:space="preserve">: </w:t>
            </w:r>
          </w:p>
        </w:tc>
      </w:tr>
      <w:tr w:rsidR="007C6496" w:rsidRPr="001C2A40" w14:paraId="3312D8DA" w14:textId="77777777" w:rsidTr="007F288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DEEAF6" w:themeColor="accent5" w:themeTint="33"/>
              <w:left w:val="single" w:sz="4" w:space="0" w:color="FFFFFF" w:themeColor="background1"/>
              <w:bottom w:val="single" w:sz="4" w:space="0" w:color="EDEDED" w:themeColor="accent3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088F4" w14:textId="35B470A9" w:rsidR="007C6496" w:rsidRPr="00C53357" w:rsidRDefault="007C6496" w:rsidP="00C53357">
            <w:pPr>
              <w:tabs>
                <w:tab w:val="left" w:pos="1020"/>
              </w:tabs>
              <w:ind w:left="720"/>
              <w:rPr>
                <w:b w:val="0"/>
                <w:bCs w:val="0"/>
                <w:sz w:val="24"/>
                <w:szCs w:val="24"/>
              </w:rPr>
            </w:pPr>
            <w:r w:rsidRPr="00C53357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redits from </w:t>
            </w:r>
            <w:r w:rsidR="00677CBA">
              <w:rPr>
                <w:b w:val="0"/>
                <w:bCs w:val="0"/>
                <w:sz w:val="24"/>
                <w:szCs w:val="24"/>
              </w:rPr>
              <w:t>s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ection A </w:t>
            </w:r>
            <w:r w:rsidRPr="00C53357">
              <w:rPr>
                <w:sz w:val="24"/>
                <w:szCs w:val="24"/>
              </w:rPr>
              <w:t>and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 10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redits from </w:t>
            </w:r>
            <w:r w:rsidR="00677CBA">
              <w:rPr>
                <w:b w:val="0"/>
                <w:bCs w:val="0"/>
                <w:sz w:val="24"/>
                <w:szCs w:val="24"/>
              </w:rPr>
              <w:t>s</w:t>
            </w:r>
            <w:r w:rsidRPr="00C53357">
              <w:rPr>
                <w:b w:val="0"/>
                <w:bCs w:val="0"/>
                <w:sz w:val="24"/>
                <w:szCs w:val="24"/>
              </w:rPr>
              <w:t>ection B activities</w:t>
            </w:r>
          </w:p>
        </w:tc>
      </w:tr>
      <w:tr w:rsidR="007C6496" w:rsidRPr="001C2A40" w14:paraId="1E08CA47" w14:textId="77777777" w:rsidTr="007F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EDEDED" w:themeColor="accent3" w:themeTint="33"/>
              <w:left w:val="single" w:sz="4" w:space="0" w:color="FFFFFF" w:themeColor="background1"/>
              <w:bottom w:val="single" w:sz="4" w:space="0" w:color="EDEDED" w:themeColor="accent3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8E380A" w14:textId="4C2BFDC0" w:rsidR="007C6496" w:rsidRPr="00C53357" w:rsidRDefault="007C6496" w:rsidP="00C53357">
            <w:pPr>
              <w:tabs>
                <w:tab w:val="left" w:pos="1020"/>
              </w:tabs>
              <w:ind w:left="720"/>
              <w:rPr>
                <w:b w:val="0"/>
                <w:bCs w:val="0"/>
                <w:sz w:val="24"/>
                <w:szCs w:val="24"/>
              </w:rPr>
            </w:pPr>
            <w:r w:rsidRPr="00C53357">
              <w:rPr>
                <w:b w:val="0"/>
                <w:bCs w:val="0"/>
                <w:sz w:val="24"/>
                <w:szCs w:val="24"/>
              </w:rPr>
              <w:t xml:space="preserve">10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redits with content related to professional </w:t>
            </w:r>
            <w:r w:rsidR="00677CBA">
              <w:rPr>
                <w:b w:val="0"/>
                <w:bCs w:val="0"/>
                <w:sz w:val="24"/>
                <w:szCs w:val="24"/>
              </w:rPr>
              <w:t>e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thics and/or </w:t>
            </w:r>
            <w:r w:rsidR="00677CBA">
              <w:rPr>
                <w:b w:val="0"/>
                <w:bCs w:val="0"/>
                <w:sz w:val="24"/>
                <w:szCs w:val="24"/>
              </w:rPr>
              <w:t>j</w:t>
            </w:r>
            <w:r w:rsidRPr="00C53357">
              <w:rPr>
                <w:b w:val="0"/>
                <w:bCs w:val="0"/>
                <w:sz w:val="24"/>
                <w:szCs w:val="24"/>
              </w:rPr>
              <w:t>urisprudence</w:t>
            </w:r>
            <w:r w:rsidR="00677CBA">
              <w:rPr>
                <w:b w:val="0"/>
                <w:bCs w:val="0"/>
                <w:sz w:val="24"/>
                <w:szCs w:val="24"/>
              </w:rPr>
              <w:t xml:space="preserve"> (Ethics)</w:t>
            </w:r>
          </w:p>
        </w:tc>
      </w:tr>
      <w:tr w:rsidR="007C6496" w:rsidRPr="001C2A40" w14:paraId="51AFAB98" w14:textId="77777777" w:rsidTr="007F288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  <w:tcBorders>
              <w:top w:val="single" w:sz="4" w:space="0" w:color="EDEDED" w:themeColor="accent3" w:themeTint="33"/>
              <w:left w:val="single" w:sz="4" w:space="0" w:color="FFFFFF" w:themeColor="background1"/>
              <w:bottom w:val="single" w:sz="4" w:space="0" w:color="EDEDED" w:themeColor="accent3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667553" w14:textId="6C7EFDDB" w:rsidR="007C6496" w:rsidRPr="00C53357" w:rsidRDefault="007C6496" w:rsidP="00C53357">
            <w:pPr>
              <w:tabs>
                <w:tab w:val="left" w:pos="1020"/>
              </w:tabs>
              <w:ind w:left="720"/>
              <w:rPr>
                <w:b w:val="0"/>
                <w:bCs w:val="0"/>
                <w:sz w:val="24"/>
                <w:szCs w:val="24"/>
              </w:rPr>
            </w:pPr>
            <w:r w:rsidRPr="00C53357">
              <w:rPr>
                <w:b w:val="0"/>
                <w:bCs w:val="0"/>
                <w:sz w:val="24"/>
                <w:szCs w:val="24"/>
              </w:rPr>
              <w:t xml:space="preserve">5 </w:t>
            </w:r>
            <w:r w:rsidR="00677CBA">
              <w:rPr>
                <w:b w:val="0"/>
                <w:bCs w:val="0"/>
                <w:sz w:val="24"/>
                <w:szCs w:val="24"/>
              </w:rPr>
              <w:t>c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redits with content related to </w:t>
            </w:r>
            <w:r w:rsidR="00677CBA">
              <w:rPr>
                <w:b w:val="0"/>
                <w:bCs w:val="0"/>
                <w:sz w:val="24"/>
                <w:szCs w:val="24"/>
              </w:rPr>
              <w:t>e</w:t>
            </w:r>
            <w:r w:rsidRPr="00C53357">
              <w:rPr>
                <w:b w:val="0"/>
                <w:bCs w:val="0"/>
                <w:sz w:val="24"/>
                <w:szCs w:val="24"/>
              </w:rPr>
              <w:t xml:space="preserve">quity, </w:t>
            </w:r>
            <w:proofErr w:type="gramStart"/>
            <w:r w:rsidR="00677CBA">
              <w:rPr>
                <w:b w:val="0"/>
                <w:bCs w:val="0"/>
                <w:sz w:val="24"/>
                <w:szCs w:val="24"/>
              </w:rPr>
              <w:t>d</w:t>
            </w:r>
            <w:r w:rsidRPr="00C53357">
              <w:rPr>
                <w:b w:val="0"/>
                <w:bCs w:val="0"/>
                <w:sz w:val="24"/>
                <w:szCs w:val="24"/>
              </w:rPr>
              <w:t>iversity</w:t>
            </w:r>
            <w:proofErr w:type="gramEnd"/>
            <w:r w:rsidRPr="00C53357">
              <w:rPr>
                <w:b w:val="0"/>
                <w:bCs w:val="0"/>
                <w:sz w:val="24"/>
                <w:szCs w:val="24"/>
              </w:rPr>
              <w:t xml:space="preserve"> and </w:t>
            </w:r>
            <w:r w:rsidR="00677CBA">
              <w:rPr>
                <w:b w:val="0"/>
                <w:bCs w:val="0"/>
                <w:sz w:val="24"/>
                <w:szCs w:val="24"/>
              </w:rPr>
              <w:t>i</w:t>
            </w:r>
            <w:r w:rsidRPr="00C53357">
              <w:rPr>
                <w:b w:val="0"/>
                <w:bCs w:val="0"/>
                <w:sz w:val="24"/>
                <w:szCs w:val="24"/>
              </w:rPr>
              <w:t>nclusion</w:t>
            </w:r>
            <w:r w:rsidR="00677CBA">
              <w:rPr>
                <w:b w:val="0"/>
                <w:bCs w:val="0"/>
                <w:sz w:val="24"/>
                <w:szCs w:val="24"/>
              </w:rPr>
              <w:t xml:space="preserve"> (EDI)</w:t>
            </w:r>
          </w:p>
        </w:tc>
      </w:tr>
    </w:tbl>
    <w:p w14:paraId="77B2E2AC" w14:textId="4524E47B" w:rsidR="00C367A2" w:rsidRDefault="00C367A2" w:rsidP="00F75A77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35E1DB9" w14:textId="77777777" w:rsidR="00336D59" w:rsidRDefault="00336D59" w:rsidP="00F75A77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0F1F415" w14:textId="77777777" w:rsidR="00C367A2" w:rsidRDefault="00C367A2" w:rsidP="00F75A77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0A45155" w14:textId="24AECCC2" w:rsidR="00434627" w:rsidRDefault="0004410A" w:rsidP="00F75A77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A2EF5">
        <w:rPr>
          <w:rFonts w:cstheme="minorHAnsi"/>
          <w:b/>
          <w:bCs/>
          <w:sz w:val="32"/>
          <w:szCs w:val="32"/>
        </w:rPr>
        <w:lastRenderedPageBreak/>
        <w:t>ELIGIBLE ACTIVITIES AND CREDITS</w:t>
      </w:r>
    </w:p>
    <w:p w14:paraId="402638A5" w14:textId="0769E4E0" w:rsidR="007C6496" w:rsidRPr="00137B7B" w:rsidRDefault="0004410A" w:rsidP="00F75A77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A2EF5">
        <w:rPr>
          <w:rFonts w:cstheme="minorHAnsi"/>
          <w:b/>
          <w:bCs/>
          <w:sz w:val="32"/>
          <w:szCs w:val="32"/>
        </w:rPr>
        <w:t xml:space="preserve"> </w:t>
      </w:r>
      <w:r w:rsidR="00B43462">
        <w:rPr>
          <w:rFonts w:cstheme="minorHAnsi"/>
          <w:b/>
          <w:bCs/>
        </w:rPr>
        <w:br/>
      </w:r>
      <w:r w:rsidR="007C6496" w:rsidRPr="00137B7B">
        <w:rPr>
          <w:rFonts w:cstheme="minorHAnsi"/>
          <w:b/>
          <w:bCs/>
          <w:sz w:val="28"/>
          <w:szCs w:val="28"/>
        </w:rPr>
        <w:t xml:space="preserve">Section A: Continuing Professional Development </w:t>
      </w:r>
      <w:r w:rsidR="003926C8">
        <w:rPr>
          <w:rFonts w:cstheme="minorHAnsi"/>
          <w:b/>
          <w:bCs/>
          <w:sz w:val="28"/>
          <w:szCs w:val="28"/>
        </w:rPr>
        <w:t>a</w:t>
      </w:r>
      <w:r w:rsidR="007C6496" w:rsidRPr="00137B7B">
        <w:rPr>
          <w:rFonts w:cstheme="minorHAnsi"/>
          <w:b/>
          <w:bCs/>
          <w:sz w:val="28"/>
          <w:szCs w:val="28"/>
        </w:rPr>
        <w:t>chieved through Professional Activities (Minimum 10)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12900"/>
      </w:tblGrid>
      <w:tr w:rsidR="001C2A40" w14:paraId="36C59C15" w14:textId="77777777" w:rsidTr="00115215">
        <w:trPr>
          <w:trHeight w:val="1833"/>
        </w:trPr>
        <w:tc>
          <w:tcPr>
            <w:tcW w:w="12900" w:type="dxa"/>
            <w:shd w:val="clear" w:color="auto" w:fill="auto"/>
          </w:tcPr>
          <w:p w14:paraId="1A712B9F" w14:textId="28017FFD" w:rsidR="001C2A40" w:rsidRPr="00AA79AB" w:rsidRDefault="001C2A40" w:rsidP="001C2A40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A1.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Professional Consultation/</w:t>
            </w:r>
            <w:r w:rsidR="007F69C1">
              <w:rPr>
                <w:b/>
                <w:bCs/>
                <w:sz w:val="24"/>
                <w:szCs w:val="24"/>
              </w:rPr>
              <w:t xml:space="preserve"> </w:t>
            </w:r>
            <w:r w:rsidRPr="00AA79AB">
              <w:rPr>
                <w:b/>
                <w:bCs/>
                <w:sz w:val="24"/>
                <w:szCs w:val="24"/>
              </w:rPr>
              <w:t>Interaction:</w:t>
            </w:r>
            <w:r w:rsidRPr="00AA79AB">
              <w:rPr>
                <w:sz w:val="24"/>
                <w:szCs w:val="24"/>
              </w:rPr>
              <w:t xml:space="preserve"> </w:t>
            </w:r>
            <w:r w:rsidR="009A19F2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 = 1 credit</w:t>
            </w:r>
            <w:r w:rsidR="009A19F2">
              <w:rPr>
                <w:sz w:val="24"/>
                <w:szCs w:val="24"/>
              </w:rPr>
              <w:t>)</w:t>
            </w:r>
          </w:p>
          <w:p w14:paraId="43949930" w14:textId="047E2272" w:rsidR="001C2A40" w:rsidRPr="009A19F2" w:rsidRDefault="001C2A40" w:rsidP="003926C8">
            <w:pPr>
              <w:ind w:left="720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Examples: </w:t>
            </w:r>
            <w:bookmarkStart w:id="0" w:name="_Hlk129863938"/>
            <w:r w:rsidR="00B66111">
              <w:rPr>
                <w:sz w:val="24"/>
                <w:szCs w:val="24"/>
              </w:rPr>
              <w:t>c</w:t>
            </w:r>
            <w:r w:rsidR="00677CBA" w:rsidRPr="00AA79AB">
              <w:rPr>
                <w:sz w:val="24"/>
                <w:szCs w:val="24"/>
              </w:rPr>
              <w:t xml:space="preserve">olloquia, attending invited speaker sessions, professional development meetings, case conferences, grand rounds, journal discussions with professional peers, professional listserv participation, providing or receiving peer supervision or consultation, subject of </w:t>
            </w:r>
            <w:r w:rsidR="00677CBA">
              <w:rPr>
                <w:sz w:val="24"/>
                <w:szCs w:val="24"/>
              </w:rPr>
              <w:t>a P</w:t>
            </w:r>
            <w:r w:rsidR="00677CBA" w:rsidRPr="00AA79AB">
              <w:rPr>
                <w:sz w:val="24"/>
                <w:szCs w:val="24"/>
              </w:rPr>
              <w:t xml:space="preserve">eer </w:t>
            </w:r>
            <w:r w:rsidR="00677CBA">
              <w:rPr>
                <w:sz w:val="24"/>
                <w:szCs w:val="24"/>
              </w:rPr>
              <w:t>A</w:t>
            </w:r>
            <w:r w:rsidR="00677CBA" w:rsidRPr="00AA79AB">
              <w:rPr>
                <w:sz w:val="24"/>
                <w:szCs w:val="24"/>
              </w:rPr>
              <w:t xml:space="preserve">ssisted </w:t>
            </w:r>
            <w:r w:rsidR="00677CBA">
              <w:rPr>
                <w:sz w:val="24"/>
                <w:szCs w:val="24"/>
              </w:rPr>
              <w:t>R</w:t>
            </w:r>
            <w:r w:rsidR="00677CBA" w:rsidRPr="00AA79AB">
              <w:rPr>
                <w:sz w:val="24"/>
                <w:szCs w:val="24"/>
              </w:rPr>
              <w:t>eview (voluntar</w:t>
            </w:r>
            <w:r w:rsidR="00677CBA">
              <w:rPr>
                <w:sz w:val="24"/>
                <w:szCs w:val="24"/>
              </w:rPr>
              <w:t>y</w:t>
            </w:r>
            <w:r w:rsidR="00677CBA" w:rsidRPr="00AA79AB">
              <w:rPr>
                <w:sz w:val="24"/>
                <w:szCs w:val="24"/>
              </w:rPr>
              <w:t xml:space="preserve"> or required), mentorship, other similar activities that would enhance your professional practice with clients</w:t>
            </w:r>
            <w:bookmarkEnd w:id="0"/>
            <w:r w:rsidR="00677CBA" w:rsidRPr="00AA79AB">
              <w:rPr>
                <w:sz w:val="24"/>
                <w:szCs w:val="24"/>
              </w:rPr>
              <w:t xml:space="preserve">. </w:t>
            </w:r>
            <w:r w:rsidR="00677CBA">
              <w:rPr>
                <w:sz w:val="24"/>
                <w:szCs w:val="24"/>
              </w:rPr>
              <w:br/>
            </w:r>
            <w:r w:rsidRPr="00AA79AB">
              <w:rPr>
                <w:i/>
                <w:iCs/>
                <w:sz w:val="24"/>
                <w:szCs w:val="24"/>
              </w:rPr>
              <w:t>May be undertaken in-person or via technology</w:t>
            </w:r>
            <w:r w:rsidR="00185031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C2A40" w14:paraId="27AB6C81" w14:textId="77777777" w:rsidTr="00870036">
        <w:trPr>
          <w:trHeight w:val="984"/>
        </w:trPr>
        <w:tc>
          <w:tcPr>
            <w:tcW w:w="12900" w:type="dxa"/>
            <w:shd w:val="clear" w:color="auto" w:fill="auto"/>
          </w:tcPr>
          <w:p w14:paraId="2D873192" w14:textId="689C94E1" w:rsidR="001C2A40" w:rsidRPr="00AA79AB" w:rsidRDefault="001C2A40" w:rsidP="001C2A40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A2.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(Preparation for) Teaching:</w:t>
            </w:r>
            <w:r w:rsidRPr="00AA79AB">
              <w:rPr>
                <w:sz w:val="24"/>
                <w:szCs w:val="24"/>
              </w:rPr>
              <w:t xml:space="preserve"> </w:t>
            </w:r>
            <w:r w:rsidR="009A19F2">
              <w:rPr>
                <w:sz w:val="24"/>
                <w:szCs w:val="24"/>
              </w:rPr>
              <w:t>(</w:t>
            </w:r>
            <w:r w:rsidR="00CD47B9">
              <w:rPr>
                <w:sz w:val="24"/>
                <w:szCs w:val="24"/>
              </w:rPr>
              <w:t xml:space="preserve">1 hour = 1 credit, or </w:t>
            </w:r>
            <w:r w:rsidRPr="00AA79AB">
              <w:rPr>
                <w:sz w:val="24"/>
                <w:szCs w:val="24"/>
              </w:rPr>
              <w:t>10 credits per semester course</w:t>
            </w:r>
            <w:r w:rsidR="009A19F2">
              <w:rPr>
                <w:sz w:val="24"/>
                <w:szCs w:val="24"/>
              </w:rPr>
              <w:t>)</w:t>
            </w:r>
          </w:p>
          <w:p w14:paraId="6A144BC3" w14:textId="6F38B2A3" w:rsidR="001C2A40" w:rsidRPr="00AA79AB" w:rsidRDefault="001C2A40" w:rsidP="00AA79AB">
            <w:pPr>
              <w:ind w:left="720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Examples: </w:t>
            </w:r>
            <w:r w:rsidR="00677CBA" w:rsidRPr="00AA79AB">
              <w:rPr>
                <w:sz w:val="24"/>
                <w:szCs w:val="24"/>
              </w:rPr>
              <w:t>preparing materials for teaching a university or community college course</w:t>
            </w:r>
            <w:r w:rsidR="00677CBA">
              <w:rPr>
                <w:sz w:val="24"/>
                <w:szCs w:val="24"/>
              </w:rPr>
              <w:t xml:space="preserve"> or guest lecture</w:t>
            </w:r>
            <w:r w:rsidR="00677CBA" w:rsidRPr="00AA79AB">
              <w:rPr>
                <w:sz w:val="24"/>
                <w:szCs w:val="24"/>
              </w:rPr>
              <w:t>, preparing a practicum course or supervising student research</w:t>
            </w:r>
            <w:r w:rsidR="00677CBA">
              <w:rPr>
                <w:sz w:val="24"/>
                <w:szCs w:val="24"/>
              </w:rPr>
              <w:t>.</w:t>
            </w:r>
          </w:p>
        </w:tc>
      </w:tr>
      <w:tr w:rsidR="001C2A40" w14:paraId="39A90E3E" w14:textId="77777777" w:rsidTr="00870036">
        <w:trPr>
          <w:trHeight w:val="764"/>
        </w:trPr>
        <w:tc>
          <w:tcPr>
            <w:tcW w:w="12900" w:type="dxa"/>
            <w:shd w:val="clear" w:color="auto" w:fill="auto"/>
          </w:tcPr>
          <w:p w14:paraId="18B12026" w14:textId="2A1C562B" w:rsidR="001C2A40" w:rsidRPr="00AA79AB" w:rsidRDefault="001C2A40" w:rsidP="00185031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A3.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(Preparation for) Delivering Workshops, Conferences and Presentations:</w:t>
            </w:r>
            <w:r w:rsidRPr="00AA79AB">
              <w:rPr>
                <w:sz w:val="24"/>
                <w:szCs w:val="24"/>
              </w:rPr>
              <w:t xml:space="preserve"> </w:t>
            </w:r>
            <w:r w:rsidR="009A19F2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 = 1</w:t>
            </w:r>
            <w:r w:rsidR="00AA79AB" w:rsidRPr="00AA79AB">
              <w:rPr>
                <w:sz w:val="24"/>
                <w:szCs w:val="24"/>
              </w:rPr>
              <w:t xml:space="preserve"> </w:t>
            </w:r>
            <w:r w:rsidR="009A19F2">
              <w:rPr>
                <w:sz w:val="24"/>
                <w:szCs w:val="24"/>
              </w:rPr>
              <w:t>c</w:t>
            </w:r>
            <w:r w:rsidRPr="00AA79AB">
              <w:rPr>
                <w:sz w:val="24"/>
                <w:szCs w:val="24"/>
              </w:rPr>
              <w:t>redit</w:t>
            </w:r>
            <w:r w:rsidR="009A19F2">
              <w:rPr>
                <w:sz w:val="24"/>
                <w:szCs w:val="24"/>
              </w:rPr>
              <w:t>)</w:t>
            </w:r>
          </w:p>
          <w:p w14:paraId="6B0F0112" w14:textId="3B2BA4A4" w:rsidR="001C2A40" w:rsidRPr="00AA79AB" w:rsidRDefault="001C2A40" w:rsidP="001C2A40">
            <w:pPr>
              <w:ind w:left="720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Examples: </w:t>
            </w:r>
            <w:r w:rsidR="00B66111" w:rsidRPr="00AA79AB">
              <w:rPr>
                <w:sz w:val="24"/>
                <w:szCs w:val="24"/>
              </w:rPr>
              <w:t>developing materials for workshops, seminars, or other courses, other similar activities</w:t>
            </w:r>
            <w:r w:rsidR="00B66111">
              <w:rPr>
                <w:sz w:val="24"/>
                <w:szCs w:val="24"/>
              </w:rPr>
              <w:t>.</w:t>
            </w:r>
          </w:p>
        </w:tc>
      </w:tr>
      <w:tr w:rsidR="001C2A40" w14:paraId="3E38E927" w14:textId="77777777" w:rsidTr="00870036">
        <w:trPr>
          <w:trHeight w:val="1304"/>
        </w:trPr>
        <w:tc>
          <w:tcPr>
            <w:tcW w:w="12900" w:type="dxa"/>
            <w:shd w:val="clear" w:color="auto" w:fill="auto"/>
          </w:tcPr>
          <w:p w14:paraId="27DB1490" w14:textId="21D4CC83" w:rsidR="001C2A40" w:rsidRPr="00AA79AB" w:rsidRDefault="001C2A40" w:rsidP="001C2A40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A4.   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Professional Writing, Reviewing, Editing:</w:t>
            </w:r>
            <w:r w:rsidRPr="00AA79AB">
              <w:rPr>
                <w:sz w:val="24"/>
                <w:szCs w:val="24"/>
              </w:rPr>
              <w:t xml:space="preserve"> </w:t>
            </w:r>
            <w:r w:rsidR="009A19F2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</w:t>
            </w:r>
            <w:r w:rsidR="00185031">
              <w:rPr>
                <w:sz w:val="24"/>
                <w:szCs w:val="24"/>
              </w:rPr>
              <w:t xml:space="preserve"> </w:t>
            </w:r>
            <w:r w:rsidRPr="00AA79AB">
              <w:rPr>
                <w:sz w:val="24"/>
                <w:szCs w:val="24"/>
              </w:rPr>
              <w:t>= 1 credit</w:t>
            </w:r>
            <w:r w:rsidR="009A19F2">
              <w:rPr>
                <w:sz w:val="24"/>
                <w:szCs w:val="24"/>
              </w:rPr>
              <w:t>)</w:t>
            </w:r>
          </w:p>
          <w:p w14:paraId="090F2479" w14:textId="360BF88D" w:rsidR="00185031" w:rsidRDefault="001C2A40" w:rsidP="00AA79AB">
            <w:pPr>
              <w:ind w:left="720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Examples: </w:t>
            </w:r>
            <w:r w:rsidR="00B66111" w:rsidRPr="00AA79AB">
              <w:rPr>
                <w:sz w:val="24"/>
                <w:szCs w:val="24"/>
              </w:rPr>
              <w:t>professional or scientific paper, book/chapter/journal relevant to psychology, professional e-writing (blogs, website posts), popular media</w:t>
            </w:r>
            <w:r w:rsidR="00B66111">
              <w:rPr>
                <w:sz w:val="24"/>
                <w:szCs w:val="24"/>
              </w:rPr>
              <w:t xml:space="preserve"> where content is related to professional matters</w:t>
            </w:r>
            <w:r w:rsidR="00B66111" w:rsidRPr="00AA79AB">
              <w:rPr>
                <w:sz w:val="24"/>
                <w:szCs w:val="24"/>
              </w:rPr>
              <w:t xml:space="preserve">, other similar activities. </w:t>
            </w:r>
          </w:p>
          <w:p w14:paraId="2B7EE58C" w14:textId="0E4BB298" w:rsidR="001C2A40" w:rsidRPr="003926C8" w:rsidRDefault="00884F55" w:rsidP="00AA79AB">
            <w:pPr>
              <w:ind w:left="720"/>
              <w:rPr>
                <w:i/>
                <w:iCs/>
                <w:sz w:val="24"/>
                <w:szCs w:val="24"/>
              </w:rPr>
            </w:pPr>
            <w:r w:rsidRPr="003926C8">
              <w:rPr>
                <w:i/>
                <w:iCs/>
                <w:sz w:val="24"/>
                <w:szCs w:val="24"/>
              </w:rPr>
              <w:t xml:space="preserve">Excludes reports and documentation prepared </w:t>
            </w:r>
            <w:proofErr w:type="gramStart"/>
            <w:r w:rsidRPr="003926C8">
              <w:rPr>
                <w:i/>
                <w:iCs/>
                <w:sz w:val="24"/>
                <w:szCs w:val="24"/>
              </w:rPr>
              <w:t>in the course of</w:t>
            </w:r>
            <w:proofErr w:type="gramEnd"/>
            <w:r w:rsidRPr="003926C8">
              <w:rPr>
                <w:i/>
                <w:iCs/>
                <w:sz w:val="24"/>
                <w:szCs w:val="24"/>
              </w:rPr>
              <w:t xml:space="preserve"> providing client care</w:t>
            </w:r>
            <w:r w:rsidR="00185031" w:rsidRPr="003926C8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84F55" w14:paraId="3A0E733B" w14:textId="77777777" w:rsidTr="00870036">
        <w:trPr>
          <w:trHeight w:val="737"/>
        </w:trPr>
        <w:tc>
          <w:tcPr>
            <w:tcW w:w="12900" w:type="dxa"/>
            <w:shd w:val="clear" w:color="auto" w:fill="auto"/>
          </w:tcPr>
          <w:p w14:paraId="04289619" w14:textId="14F2F3A5" w:rsidR="00884F55" w:rsidRPr="00AA79AB" w:rsidRDefault="00884F55" w:rsidP="00884F55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A5.  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Formal Research:</w:t>
            </w:r>
            <w:r w:rsidRPr="00AA79AB">
              <w:rPr>
                <w:sz w:val="24"/>
                <w:szCs w:val="24"/>
              </w:rPr>
              <w:t xml:space="preserve"> </w:t>
            </w:r>
            <w:r w:rsidR="009A19F2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 = 1 credit</w:t>
            </w:r>
            <w:r w:rsidR="009A19F2">
              <w:rPr>
                <w:sz w:val="24"/>
                <w:szCs w:val="24"/>
              </w:rPr>
              <w:t>)</w:t>
            </w:r>
          </w:p>
          <w:p w14:paraId="53568A8F" w14:textId="4B728929" w:rsidR="00884F55" w:rsidRPr="00AA79AB" w:rsidRDefault="00185031" w:rsidP="00CC5C2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</w:t>
            </w:r>
            <w:r w:rsidR="00B66111">
              <w:rPr>
                <w:sz w:val="24"/>
                <w:szCs w:val="24"/>
              </w:rPr>
              <w:t>d</w:t>
            </w:r>
            <w:r w:rsidR="00884F55" w:rsidRPr="00AA79AB">
              <w:rPr>
                <w:sz w:val="24"/>
                <w:szCs w:val="24"/>
              </w:rPr>
              <w:t>esigning, implementing, collecting, and/or analyzing research data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F55" w14:paraId="51A9C02C" w14:textId="77777777" w:rsidTr="00870036">
        <w:trPr>
          <w:trHeight w:val="1020"/>
        </w:trPr>
        <w:tc>
          <w:tcPr>
            <w:tcW w:w="12900" w:type="dxa"/>
            <w:shd w:val="clear" w:color="auto" w:fill="auto"/>
          </w:tcPr>
          <w:p w14:paraId="06AC53DA" w14:textId="4D2F3B44" w:rsidR="00884F55" w:rsidRPr="00AA79AB" w:rsidRDefault="00884F55" w:rsidP="00884F55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A6.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College/ Professional Association Involvement:</w:t>
            </w:r>
            <w:r w:rsidRPr="00AA79AB">
              <w:rPr>
                <w:sz w:val="24"/>
                <w:szCs w:val="24"/>
              </w:rPr>
              <w:t xml:space="preserve"> </w:t>
            </w:r>
            <w:r w:rsidR="0075250B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 = 1 credit</w:t>
            </w:r>
            <w:r w:rsidR="0075250B">
              <w:rPr>
                <w:sz w:val="24"/>
                <w:szCs w:val="24"/>
              </w:rPr>
              <w:t>)</w:t>
            </w:r>
          </w:p>
          <w:p w14:paraId="732E48BF" w14:textId="180FF529" w:rsidR="00884F55" w:rsidRPr="00AA79AB" w:rsidRDefault="00185031" w:rsidP="00756F6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</w:t>
            </w:r>
            <w:r w:rsidR="00B66111">
              <w:rPr>
                <w:sz w:val="24"/>
                <w:szCs w:val="24"/>
              </w:rPr>
              <w:t>s</w:t>
            </w:r>
            <w:r w:rsidR="00731458" w:rsidRPr="00AA79AB">
              <w:rPr>
                <w:sz w:val="24"/>
                <w:szCs w:val="24"/>
              </w:rPr>
              <w:t xml:space="preserve">erving on College Council or Committee, or a </w:t>
            </w:r>
            <w:r w:rsidR="00B66111">
              <w:rPr>
                <w:sz w:val="24"/>
                <w:szCs w:val="24"/>
              </w:rPr>
              <w:t>p</w:t>
            </w:r>
            <w:r w:rsidR="00B66111" w:rsidRPr="00AA79AB">
              <w:rPr>
                <w:sz w:val="24"/>
                <w:szCs w:val="24"/>
              </w:rPr>
              <w:t xml:space="preserve">sychological association board or committee; </w:t>
            </w:r>
            <w:r w:rsidR="00B66111">
              <w:rPr>
                <w:sz w:val="24"/>
                <w:szCs w:val="24"/>
              </w:rPr>
              <w:t>s</w:t>
            </w:r>
            <w:r w:rsidR="00731458" w:rsidRPr="00AA79AB">
              <w:rPr>
                <w:sz w:val="24"/>
                <w:szCs w:val="24"/>
              </w:rPr>
              <w:t xml:space="preserve">erving as </w:t>
            </w:r>
            <w:r w:rsidR="00756F6F" w:rsidRPr="00AA79AB">
              <w:rPr>
                <w:sz w:val="24"/>
                <w:szCs w:val="24"/>
              </w:rPr>
              <w:t>an O</w:t>
            </w:r>
            <w:r w:rsidR="00731458" w:rsidRPr="00AA79AB">
              <w:rPr>
                <w:sz w:val="24"/>
                <w:szCs w:val="24"/>
              </w:rPr>
              <w:t xml:space="preserve">ral </w:t>
            </w:r>
            <w:r w:rsidR="00756F6F" w:rsidRPr="00AA79AB">
              <w:rPr>
                <w:sz w:val="24"/>
                <w:szCs w:val="24"/>
              </w:rPr>
              <w:t>E</w:t>
            </w:r>
            <w:r w:rsidR="00731458" w:rsidRPr="00AA79AB">
              <w:rPr>
                <w:sz w:val="24"/>
                <w:szCs w:val="24"/>
              </w:rPr>
              <w:t xml:space="preserve">xaminer or Quality Assurance Committee Peer </w:t>
            </w:r>
            <w:r w:rsidR="00B66111">
              <w:rPr>
                <w:sz w:val="24"/>
                <w:szCs w:val="24"/>
              </w:rPr>
              <w:t xml:space="preserve">Assessor or </w:t>
            </w:r>
            <w:r w:rsidR="00731458" w:rsidRPr="00AA79AB">
              <w:rPr>
                <w:sz w:val="24"/>
                <w:szCs w:val="24"/>
              </w:rPr>
              <w:t>Reviewer</w:t>
            </w:r>
            <w:r w:rsidR="00756F6F" w:rsidRPr="00AA79AB">
              <w:rPr>
                <w:sz w:val="24"/>
                <w:szCs w:val="24"/>
              </w:rPr>
              <w:t xml:space="preserve">; </w:t>
            </w:r>
            <w:r w:rsidR="00B66111">
              <w:rPr>
                <w:sz w:val="24"/>
                <w:szCs w:val="24"/>
              </w:rPr>
              <w:t>p</w:t>
            </w:r>
            <w:r w:rsidR="00731458" w:rsidRPr="00AA79AB">
              <w:rPr>
                <w:sz w:val="24"/>
                <w:szCs w:val="24"/>
              </w:rPr>
              <w:t xml:space="preserve">articipation in </w:t>
            </w:r>
            <w:proofErr w:type="gramStart"/>
            <w:r w:rsidR="00731458" w:rsidRPr="00AA79AB">
              <w:rPr>
                <w:sz w:val="24"/>
                <w:szCs w:val="24"/>
              </w:rPr>
              <w:t>College</w:t>
            </w:r>
            <w:proofErr w:type="gramEnd"/>
            <w:r w:rsidR="00731458" w:rsidRPr="00AA79AB">
              <w:rPr>
                <w:sz w:val="24"/>
                <w:szCs w:val="24"/>
              </w:rPr>
              <w:t xml:space="preserve"> </w:t>
            </w:r>
            <w:r w:rsidR="00B66111">
              <w:rPr>
                <w:sz w:val="24"/>
                <w:szCs w:val="24"/>
              </w:rPr>
              <w:t>c</w:t>
            </w:r>
            <w:r w:rsidR="00731458" w:rsidRPr="00AA79AB">
              <w:rPr>
                <w:sz w:val="24"/>
                <w:szCs w:val="24"/>
              </w:rPr>
              <w:t>onsultations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756F6F" w14:paraId="4A3AA48A" w14:textId="77777777" w:rsidTr="00870036">
        <w:trPr>
          <w:trHeight w:val="760"/>
        </w:trPr>
        <w:tc>
          <w:tcPr>
            <w:tcW w:w="12900" w:type="dxa"/>
            <w:shd w:val="clear" w:color="auto" w:fill="auto"/>
          </w:tcPr>
          <w:p w14:paraId="595DFD9A" w14:textId="5406F62F" w:rsidR="00756F6F" w:rsidRPr="00AA79AB" w:rsidRDefault="00756F6F" w:rsidP="00756F6F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A7.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Practice Outcome Monitoring:</w:t>
            </w:r>
            <w:r w:rsidRPr="00AA79AB">
              <w:rPr>
                <w:sz w:val="24"/>
                <w:szCs w:val="24"/>
              </w:rPr>
              <w:t xml:space="preserve"> </w:t>
            </w:r>
            <w:r w:rsidR="0075250B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 = 1 credit</w:t>
            </w:r>
            <w:r w:rsidR="0075250B">
              <w:rPr>
                <w:sz w:val="24"/>
                <w:szCs w:val="24"/>
              </w:rPr>
              <w:t>)</w:t>
            </w:r>
          </w:p>
          <w:p w14:paraId="67A1EE2A" w14:textId="33F3289E" w:rsidR="00756F6F" w:rsidRPr="00AA79AB" w:rsidRDefault="00185031" w:rsidP="00332658">
            <w:pPr>
              <w:ind w:left="720"/>
              <w:rPr>
                <w:sz w:val="24"/>
                <w:szCs w:val="24"/>
              </w:rPr>
            </w:pPr>
            <w:bookmarkStart w:id="1" w:name="_Hlk129865890"/>
            <w:r>
              <w:rPr>
                <w:sz w:val="24"/>
                <w:szCs w:val="24"/>
              </w:rPr>
              <w:t xml:space="preserve">Examples: </w:t>
            </w:r>
            <w:r w:rsidR="00B66111">
              <w:rPr>
                <w:sz w:val="24"/>
                <w:szCs w:val="24"/>
              </w:rPr>
              <w:t>a</w:t>
            </w:r>
            <w:r w:rsidR="00332658" w:rsidRPr="00AA79AB">
              <w:rPr>
                <w:sz w:val="24"/>
                <w:szCs w:val="24"/>
              </w:rPr>
              <w:t>ssessing individual or group client outcomes using questionnaires or other formal outcome measures</w:t>
            </w:r>
            <w:bookmarkEnd w:id="1"/>
            <w:r>
              <w:rPr>
                <w:sz w:val="24"/>
                <w:szCs w:val="24"/>
              </w:rPr>
              <w:t>.</w:t>
            </w:r>
          </w:p>
        </w:tc>
      </w:tr>
      <w:tr w:rsidR="006E233A" w14:paraId="210FCDFE" w14:textId="77777777" w:rsidTr="00870036">
        <w:trPr>
          <w:trHeight w:val="993"/>
        </w:trPr>
        <w:tc>
          <w:tcPr>
            <w:tcW w:w="12900" w:type="dxa"/>
            <w:shd w:val="clear" w:color="auto" w:fill="auto"/>
          </w:tcPr>
          <w:p w14:paraId="4786EB03" w14:textId="77777777" w:rsidR="00CC5C2A" w:rsidRDefault="006E233A" w:rsidP="00CC5C2A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A8.</w:t>
            </w:r>
            <w:r w:rsidRPr="00AA79AB">
              <w:rPr>
                <w:sz w:val="24"/>
                <w:szCs w:val="24"/>
              </w:rPr>
              <w:tab/>
            </w:r>
            <w:bookmarkStart w:id="2" w:name="_Hlk129866135"/>
            <w:r w:rsidRPr="00AA79AB">
              <w:rPr>
                <w:b/>
                <w:bCs/>
                <w:sz w:val="24"/>
                <w:szCs w:val="24"/>
              </w:rPr>
              <w:t>General Attendance at Conferences, Workshops, Seminars and Conventions:</w:t>
            </w:r>
            <w:r w:rsidR="00CC5C2A">
              <w:rPr>
                <w:b/>
                <w:bCs/>
                <w:sz w:val="24"/>
                <w:szCs w:val="24"/>
              </w:rPr>
              <w:t xml:space="preserve"> </w:t>
            </w:r>
            <w:r w:rsidR="00CC5C2A" w:rsidRPr="00CC5C2A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1/2 day = 1 credit</w:t>
            </w:r>
            <w:r w:rsidR="00CC5C2A">
              <w:rPr>
                <w:sz w:val="24"/>
                <w:szCs w:val="24"/>
              </w:rPr>
              <w:t>)</w:t>
            </w:r>
            <w:bookmarkEnd w:id="2"/>
          </w:p>
          <w:p w14:paraId="182BCDA8" w14:textId="6B3013D6" w:rsidR="006E233A" w:rsidRDefault="00185031" w:rsidP="00CC5C2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</w:t>
            </w:r>
            <w:r w:rsidR="00543EE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ive events with </w:t>
            </w:r>
            <w:r w:rsidR="006E233A" w:rsidRPr="00AA79AB">
              <w:rPr>
                <w:sz w:val="24"/>
                <w:szCs w:val="24"/>
              </w:rPr>
              <w:t xml:space="preserve">educational content </w:t>
            </w:r>
            <w:r>
              <w:rPr>
                <w:sz w:val="24"/>
                <w:szCs w:val="24"/>
              </w:rPr>
              <w:t>associated with the profession, examples</w:t>
            </w:r>
            <w:r w:rsidR="006E233A" w:rsidRPr="00AA79AB">
              <w:rPr>
                <w:sz w:val="24"/>
                <w:szCs w:val="24"/>
              </w:rPr>
              <w:t xml:space="preserve"> listed in B</w:t>
            </w:r>
            <w:r w:rsidR="00CC5C2A">
              <w:rPr>
                <w:sz w:val="24"/>
                <w:szCs w:val="24"/>
              </w:rPr>
              <w:t>1</w:t>
            </w:r>
            <w:r w:rsidR="006E233A" w:rsidRPr="00AA79AB">
              <w:rPr>
                <w:sz w:val="24"/>
                <w:szCs w:val="24"/>
              </w:rPr>
              <w:t>, below</w:t>
            </w:r>
            <w:r w:rsidR="004459B0">
              <w:rPr>
                <w:sz w:val="24"/>
                <w:szCs w:val="24"/>
              </w:rPr>
              <w:t>.</w:t>
            </w:r>
          </w:p>
          <w:p w14:paraId="4341616D" w14:textId="77777777" w:rsidR="00013341" w:rsidRPr="000131D0" w:rsidRDefault="00013341" w:rsidP="00185031">
            <w:pPr>
              <w:ind w:left="720"/>
              <w:rPr>
                <w:i/>
                <w:iCs/>
                <w:sz w:val="16"/>
                <w:szCs w:val="16"/>
              </w:rPr>
            </w:pPr>
          </w:p>
          <w:p w14:paraId="30900B57" w14:textId="52B93EF4" w:rsidR="00185031" w:rsidRPr="00AA79AB" w:rsidRDefault="00E1218D" w:rsidP="00013341">
            <w:pPr>
              <w:ind w:left="720"/>
              <w:rPr>
                <w:sz w:val="24"/>
                <w:szCs w:val="24"/>
              </w:rPr>
            </w:pPr>
            <w:r w:rsidRPr="00013341">
              <w:rPr>
                <w:b/>
                <w:bCs/>
                <w:i/>
                <w:iCs/>
                <w:sz w:val="24"/>
                <w:szCs w:val="24"/>
              </w:rPr>
              <w:t xml:space="preserve">When participating in applicable </w:t>
            </w:r>
            <w:r w:rsidRPr="000C6DEC">
              <w:rPr>
                <w:b/>
                <w:bCs/>
                <w:i/>
                <w:iCs/>
                <w:sz w:val="24"/>
                <w:szCs w:val="24"/>
                <w:u w:val="single"/>
              </w:rPr>
              <w:t>live</w:t>
            </w:r>
            <w:r w:rsidRPr="00013341">
              <w:rPr>
                <w:b/>
                <w:bCs/>
                <w:i/>
                <w:iCs/>
                <w:sz w:val="24"/>
                <w:szCs w:val="24"/>
              </w:rPr>
              <w:t xml:space="preserve"> activities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with other participants or professional peers</w:t>
            </w:r>
            <w:r w:rsidRPr="00013341">
              <w:rPr>
                <w:b/>
                <w:bCs/>
                <w:i/>
                <w:iCs/>
                <w:sz w:val="24"/>
                <w:szCs w:val="24"/>
              </w:rPr>
              <w:t xml:space="preserve">, credits may be counted under </w:t>
            </w:r>
            <w:r w:rsidRPr="00013341">
              <w:rPr>
                <w:b/>
                <w:bCs/>
                <w:i/>
                <w:iCs/>
                <w:sz w:val="24"/>
                <w:szCs w:val="24"/>
                <w:u w:val="single"/>
              </w:rPr>
              <w:t>both</w:t>
            </w:r>
            <w:r w:rsidRPr="00013341">
              <w:rPr>
                <w:b/>
                <w:bCs/>
                <w:i/>
                <w:iCs/>
                <w:sz w:val="24"/>
                <w:szCs w:val="24"/>
              </w:rPr>
              <w:t xml:space="preserve"> A8 and B</w:t>
            </w:r>
            <w:r w:rsidR="005C429C">
              <w:rPr>
                <w:b/>
                <w:bCs/>
                <w:i/>
                <w:iCs/>
                <w:sz w:val="24"/>
                <w:szCs w:val="24"/>
              </w:rPr>
              <w:t>1 OR B2</w:t>
            </w:r>
            <w:r w:rsidRPr="00013341">
              <w:rPr>
                <w:b/>
                <w:bCs/>
                <w:i/>
                <w:iCs/>
                <w:sz w:val="24"/>
                <w:szCs w:val="24"/>
              </w:rPr>
              <w:t xml:space="preserve"> categories.</w:t>
            </w:r>
          </w:p>
        </w:tc>
      </w:tr>
    </w:tbl>
    <w:p w14:paraId="0D358389" w14:textId="570155A9" w:rsidR="007C6496" w:rsidRDefault="007C6496" w:rsidP="006E233A"/>
    <w:p w14:paraId="386B480D" w14:textId="6859C393" w:rsidR="007C6496" w:rsidRPr="00137B7B" w:rsidRDefault="007C6496" w:rsidP="006E233A">
      <w:pPr>
        <w:tabs>
          <w:tab w:val="left" w:pos="1020"/>
        </w:tabs>
        <w:rPr>
          <w:rFonts w:cstheme="minorHAnsi"/>
          <w:b/>
          <w:bCs/>
          <w:sz w:val="28"/>
          <w:szCs w:val="28"/>
        </w:rPr>
      </w:pPr>
      <w:r w:rsidRPr="00137B7B">
        <w:rPr>
          <w:rFonts w:cstheme="minorHAnsi"/>
          <w:b/>
          <w:bCs/>
          <w:sz w:val="28"/>
          <w:szCs w:val="28"/>
        </w:rPr>
        <w:t>Section B: Continuing Professional Development</w:t>
      </w:r>
      <w:r w:rsidR="00C02616">
        <w:rPr>
          <w:rFonts w:cstheme="minorHAnsi"/>
          <w:b/>
          <w:bCs/>
          <w:sz w:val="28"/>
          <w:szCs w:val="28"/>
        </w:rPr>
        <w:t xml:space="preserve"> a</w:t>
      </w:r>
      <w:r w:rsidRPr="00137B7B">
        <w:rPr>
          <w:rFonts w:cstheme="minorHAnsi"/>
          <w:b/>
          <w:bCs/>
          <w:sz w:val="28"/>
          <w:szCs w:val="28"/>
        </w:rPr>
        <w:t>chieved through Education (Minimum 10)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900"/>
      </w:tblGrid>
      <w:tr w:rsidR="006E233A" w14:paraId="0F5BA2F7" w14:textId="77777777" w:rsidTr="00870036">
        <w:trPr>
          <w:trHeight w:val="3273"/>
        </w:trPr>
        <w:tc>
          <w:tcPr>
            <w:tcW w:w="12900" w:type="dxa"/>
            <w:shd w:val="clear" w:color="auto" w:fill="auto"/>
          </w:tcPr>
          <w:p w14:paraId="4DA35FEF" w14:textId="09E6ADE4" w:rsidR="006E233A" w:rsidRPr="008D0FEB" w:rsidRDefault="006E233A" w:rsidP="004459B0">
            <w:pPr>
              <w:ind w:left="742" w:hanging="742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B1. </w:t>
            </w:r>
            <w:r w:rsidRPr="00AA79AB">
              <w:rPr>
                <w:sz w:val="24"/>
                <w:szCs w:val="24"/>
              </w:rPr>
              <w:tab/>
            </w:r>
            <w:r w:rsidRPr="008D0FEB">
              <w:rPr>
                <w:b/>
                <w:bCs/>
                <w:sz w:val="24"/>
                <w:szCs w:val="24"/>
              </w:rPr>
              <w:t>Programs/Courses/Workshops with content relevant to the practice of Psychology</w:t>
            </w:r>
            <w:r w:rsidR="004459B0">
              <w:rPr>
                <w:b/>
                <w:bCs/>
                <w:sz w:val="24"/>
                <w:szCs w:val="24"/>
              </w:rPr>
              <w:t xml:space="preserve"> </w:t>
            </w:r>
            <w:r w:rsidRPr="008D0FEB">
              <w:rPr>
                <w:b/>
                <w:bCs/>
                <w:i/>
                <w:iCs/>
                <w:sz w:val="24"/>
                <w:szCs w:val="24"/>
                <w:u w:val="single"/>
              </w:rPr>
              <w:t>where CE credits are provided</w:t>
            </w:r>
            <w:r w:rsidRPr="008D0FEB">
              <w:rPr>
                <w:b/>
                <w:bCs/>
                <w:sz w:val="24"/>
                <w:szCs w:val="24"/>
              </w:rPr>
              <w:t>:</w:t>
            </w:r>
            <w:r w:rsidRPr="008D0FEB">
              <w:rPr>
                <w:sz w:val="24"/>
                <w:szCs w:val="24"/>
              </w:rPr>
              <w:t xml:space="preserve"> </w:t>
            </w:r>
            <w:r w:rsidR="004459B0">
              <w:rPr>
                <w:sz w:val="24"/>
                <w:szCs w:val="24"/>
              </w:rPr>
              <w:br/>
              <w:t>(</w:t>
            </w:r>
            <w:r w:rsidRPr="008D0FEB">
              <w:rPr>
                <w:sz w:val="24"/>
                <w:szCs w:val="24"/>
              </w:rPr>
              <w:t>1 hour =</w:t>
            </w:r>
            <w:r w:rsidR="009A19F2">
              <w:rPr>
                <w:sz w:val="24"/>
                <w:szCs w:val="24"/>
              </w:rPr>
              <w:t xml:space="preserve"> </w:t>
            </w:r>
            <w:r w:rsidRPr="008D0FEB">
              <w:rPr>
                <w:sz w:val="24"/>
                <w:szCs w:val="24"/>
              </w:rPr>
              <w:t>1 credit</w:t>
            </w:r>
            <w:r w:rsidR="004459B0">
              <w:rPr>
                <w:sz w:val="24"/>
                <w:szCs w:val="24"/>
              </w:rPr>
              <w:t>, or as provided by the accrediting organization)</w:t>
            </w:r>
          </w:p>
          <w:p w14:paraId="4BDC2101" w14:textId="78A128D1" w:rsidR="008D0FEB" w:rsidRDefault="008D0FEB" w:rsidP="008D0FEB">
            <w:pPr>
              <w:shd w:val="clear" w:color="auto" w:fill="FFFFFF" w:themeFill="background1"/>
              <w:ind w:left="720"/>
              <w:rPr>
                <w:sz w:val="24"/>
                <w:szCs w:val="24"/>
              </w:rPr>
            </w:pPr>
            <w:r w:rsidRPr="008D0FEB">
              <w:rPr>
                <w:sz w:val="24"/>
                <w:szCs w:val="24"/>
              </w:rPr>
              <w:t xml:space="preserve">Examples: </w:t>
            </w:r>
            <w:r w:rsidR="00543EEF">
              <w:rPr>
                <w:sz w:val="24"/>
                <w:szCs w:val="24"/>
              </w:rPr>
              <w:t>p</w:t>
            </w:r>
            <w:r w:rsidRPr="008D0FEB">
              <w:rPr>
                <w:sz w:val="24"/>
                <w:szCs w:val="24"/>
              </w:rPr>
              <w:t>rofessionally relevant workshops, seminars, sessions</w:t>
            </w:r>
            <w:r w:rsidR="00543EEF">
              <w:rPr>
                <w:sz w:val="24"/>
                <w:szCs w:val="24"/>
              </w:rPr>
              <w:t>,</w:t>
            </w:r>
            <w:r w:rsidRPr="008D0FEB">
              <w:rPr>
                <w:sz w:val="24"/>
                <w:szCs w:val="24"/>
              </w:rPr>
              <w:t xml:space="preserve"> </w:t>
            </w:r>
            <w:r w:rsidR="00543EEF">
              <w:rPr>
                <w:sz w:val="24"/>
                <w:szCs w:val="24"/>
              </w:rPr>
              <w:t>p</w:t>
            </w:r>
            <w:r w:rsidRPr="008D0FEB">
              <w:rPr>
                <w:sz w:val="24"/>
                <w:szCs w:val="24"/>
              </w:rPr>
              <w:t xml:space="preserve">rofessionally relevant programs, </w:t>
            </w:r>
            <w:proofErr w:type="gramStart"/>
            <w:r w:rsidRPr="008D0FEB">
              <w:rPr>
                <w:sz w:val="24"/>
                <w:szCs w:val="24"/>
              </w:rPr>
              <w:t>workshops</w:t>
            </w:r>
            <w:proofErr w:type="gramEnd"/>
            <w:r w:rsidRPr="008D0FEB">
              <w:rPr>
                <w:sz w:val="24"/>
                <w:szCs w:val="24"/>
              </w:rPr>
              <w:t xml:space="preserve"> or courses offered at an educational institute or professional or scientific meeting</w:t>
            </w:r>
            <w:r w:rsidR="00543EEF">
              <w:rPr>
                <w:sz w:val="24"/>
                <w:szCs w:val="24"/>
              </w:rPr>
              <w:t>, a</w:t>
            </w:r>
            <w:r w:rsidRPr="008D0FEB">
              <w:rPr>
                <w:sz w:val="24"/>
                <w:szCs w:val="24"/>
              </w:rPr>
              <w:t>ny structured program relevant to the practice of psychology would be acceptable.</w:t>
            </w:r>
          </w:p>
          <w:p w14:paraId="6509F40A" w14:textId="519277DB" w:rsidR="003926C8" w:rsidRPr="003926C8" w:rsidRDefault="003926C8" w:rsidP="008D0FEB">
            <w:pPr>
              <w:shd w:val="clear" w:color="auto" w:fill="FFFFFF" w:themeFill="background1"/>
              <w:ind w:left="7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May be undertaken in person or via technology. </w:t>
            </w:r>
          </w:p>
          <w:p w14:paraId="415D2608" w14:textId="77777777" w:rsidR="004459B0" w:rsidRPr="008D0FEB" w:rsidRDefault="004459B0" w:rsidP="008D0FEB">
            <w:pPr>
              <w:shd w:val="clear" w:color="auto" w:fill="FFFFFF" w:themeFill="background1"/>
              <w:ind w:left="720"/>
              <w:rPr>
                <w:sz w:val="24"/>
                <w:szCs w:val="24"/>
              </w:rPr>
            </w:pPr>
          </w:p>
          <w:p w14:paraId="174443B5" w14:textId="5C2F790B" w:rsidR="00013341" w:rsidRPr="003926C8" w:rsidRDefault="00543EEF" w:rsidP="008D0FEB">
            <w:pPr>
              <w:shd w:val="clear" w:color="auto" w:fill="FFFFFF" w:themeFill="background1"/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 w:rsidRPr="003926C8">
              <w:rPr>
                <w:b/>
                <w:bCs/>
                <w:i/>
                <w:iCs/>
                <w:sz w:val="24"/>
                <w:szCs w:val="24"/>
              </w:rPr>
              <w:t>The College</w:t>
            </w:r>
            <w:r w:rsidR="008D0FEB" w:rsidRPr="003926C8">
              <w:rPr>
                <w:b/>
                <w:bCs/>
                <w:i/>
                <w:iCs/>
                <w:sz w:val="24"/>
                <w:szCs w:val="24"/>
              </w:rPr>
              <w:t xml:space="preserve"> does not pre‐approve or endorse any specific CE programs; generally, appropriate CPD activities will have a structured agenda, learning objectives, attendance (either on‐site or online) and a specified number of required hours of attendance. Members are expected to use their own judgment in determining the appropriateness of specific CE crediting organizations. </w:t>
            </w:r>
          </w:p>
          <w:p w14:paraId="6D4F1EC0" w14:textId="7B0D0018" w:rsidR="006E233A" w:rsidRPr="004459B0" w:rsidRDefault="006E233A" w:rsidP="008D0FEB">
            <w:pPr>
              <w:shd w:val="clear" w:color="auto" w:fill="FFFFFF" w:themeFill="background1"/>
              <w:ind w:left="720"/>
              <w:rPr>
                <w:i/>
                <w:iCs/>
                <w:sz w:val="24"/>
                <w:szCs w:val="24"/>
              </w:rPr>
            </w:pPr>
          </w:p>
        </w:tc>
      </w:tr>
      <w:tr w:rsidR="00F019FC" w14:paraId="6388A333" w14:textId="77777777" w:rsidTr="00870036">
        <w:trPr>
          <w:trHeight w:val="1523"/>
        </w:trPr>
        <w:tc>
          <w:tcPr>
            <w:tcW w:w="12900" w:type="dxa"/>
            <w:shd w:val="clear" w:color="auto" w:fill="auto"/>
          </w:tcPr>
          <w:p w14:paraId="6E251EB1" w14:textId="77777777" w:rsidR="004459B0" w:rsidRDefault="00F019FC" w:rsidP="004459B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A79AB">
              <w:rPr>
                <w:sz w:val="24"/>
                <w:szCs w:val="24"/>
              </w:rPr>
              <w:t>B2.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 xml:space="preserve">Programs/Courses/Workshops with content relevant to the practice of Psychology </w:t>
            </w:r>
            <w:r w:rsidRPr="00AA79AB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whether or not formal CE credits </w:t>
            </w:r>
            <w:proofErr w:type="gramStart"/>
            <w:r w:rsidRPr="00AA79AB">
              <w:rPr>
                <w:b/>
                <w:bCs/>
                <w:i/>
                <w:iCs/>
                <w:sz w:val="24"/>
                <w:szCs w:val="24"/>
                <w:u w:val="single"/>
              </w:rPr>
              <w:t>are</w:t>
            </w:r>
            <w:proofErr w:type="gramEnd"/>
            <w:r w:rsidRPr="00AA79AB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0D106666" w14:textId="5957DE0F" w:rsidR="00F019FC" w:rsidRPr="00AA79AB" w:rsidRDefault="00F019FC" w:rsidP="004459B0">
            <w:pPr>
              <w:ind w:firstLine="742"/>
              <w:rPr>
                <w:sz w:val="24"/>
                <w:szCs w:val="24"/>
              </w:rPr>
            </w:pPr>
            <w:r w:rsidRPr="00AA79AB">
              <w:rPr>
                <w:b/>
                <w:bCs/>
                <w:i/>
                <w:iCs/>
                <w:sz w:val="24"/>
                <w:szCs w:val="24"/>
                <w:u w:val="single"/>
              </w:rPr>
              <w:t>provided</w:t>
            </w:r>
            <w:r w:rsidRPr="00AA79AB">
              <w:rPr>
                <w:b/>
                <w:bCs/>
                <w:sz w:val="24"/>
                <w:szCs w:val="24"/>
              </w:rPr>
              <w:t>:</w:t>
            </w:r>
            <w:r w:rsidRPr="00AA79AB">
              <w:rPr>
                <w:sz w:val="24"/>
                <w:szCs w:val="24"/>
              </w:rPr>
              <w:t xml:space="preserve"> </w:t>
            </w:r>
            <w:r w:rsidR="004459B0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 =</w:t>
            </w:r>
            <w:r w:rsidR="0075250B">
              <w:rPr>
                <w:sz w:val="24"/>
                <w:szCs w:val="24"/>
              </w:rPr>
              <w:t xml:space="preserve"> </w:t>
            </w:r>
            <w:r w:rsidRPr="00AA79AB">
              <w:rPr>
                <w:sz w:val="24"/>
                <w:szCs w:val="24"/>
              </w:rPr>
              <w:t>1 credit</w:t>
            </w:r>
            <w:r w:rsidR="004459B0">
              <w:rPr>
                <w:sz w:val="24"/>
                <w:szCs w:val="24"/>
              </w:rPr>
              <w:t>)</w:t>
            </w:r>
            <w:r w:rsidRPr="00AA79AB">
              <w:rPr>
                <w:sz w:val="24"/>
                <w:szCs w:val="24"/>
              </w:rPr>
              <w:t xml:space="preserve"> </w:t>
            </w:r>
          </w:p>
          <w:p w14:paraId="2CB21DA4" w14:textId="715DAF73" w:rsidR="00F019FC" w:rsidRDefault="00F019FC" w:rsidP="008D0FEB">
            <w:pPr>
              <w:ind w:left="720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>Examples</w:t>
            </w:r>
            <w:r w:rsidR="00D76389" w:rsidRPr="00AA79AB">
              <w:rPr>
                <w:sz w:val="24"/>
                <w:szCs w:val="24"/>
              </w:rPr>
              <w:t xml:space="preserve">: </w:t>
            </w:r>
            <w:r w:rsidR="00185031">
              <w:rPr>
                <w:sz w:val="24"/>
                <w:szCs w:val="24"/>
              </w:rPr>
              <w:t xml:space="preserve">Barbara Wand Seminar, other examples </w:t>
            </w:r>
            <w:r w:rsidR="00D76389" w:rsidRPr="00AA79AB">
              <w:rPr>
                <w:sz w:val="24"/>
                <w:szCs w:val="24"/>
              </w:rPr>
              <w:t>as listed in B1</w:t>
            </w:r>
            <w:r w:rsidR="004459B0">
              <w:rPr>
                <w:sz w:val="24"/>
                <w:szCs w:val="24"/>
              </w:rPr>
              <w:t xml:space="preserve">. </w:t>
            </w:r>
            <w:r w:rsidR="00543EEF">
              <w:rPr>
                <w:sz w:val="24"/>
                <w:szCs w:val="24"/>
              </w:rPr>
              <w:t xml:space="preserve">Formal CE credits do not need to be provided by the organization for the activity to be applicable. </w:t>
            </w:r>
          </w:p>
          <w:p w14:paraId="46AE1132" w14:textId="77777777" w:rsidR="009A19F2" w:rsidRPr="00994D60" w:rsidRDefault="009A19F2" w:rsidP="008D0FEB">
            <w:pPr>
              <w:ind w:left="720"/>
              <w:rPr>
                <w:sz w:val="20"/>
                <w:szCs w:val="20"/>
              </w:rPr>
            </w:pPr>
          </w:p>
          <w:p w14:paraId="70ED8809" w14:textId="3A766AF4" w:rsidR="004459B0" w:rsidRPr="00AA79AB" w:rsidRDefault="00E1218D" w:rsidP="008D0FEB">
            <w:pPr>
              <w:ind w:left="720"/>
              <w:rPr>
                <w:sz w:val="24"/>
                <w:szCs w:val="24"/>
              </w:rPr>
            </w:pPr>
            <w:r w:rsidRPr="00E1218D">
              <w:rPr>
                <w:b/>
                <w:bCs/>
                <w:i/>
                <w:iCs/>
                <w:sz w:val="24"/>
                <w:szCs w:val="24"/>
              </w:rPr>
              <w:t>This category can be used to record credits which may also be counted under category B1 if the maximum has been reached</w:t>
            </w:r>
            <w:r w:rsidR="00125227">
              <w:rPr>
                <w:b/>
                <w:bCs/>
                <w:i/>
                <w:iCs/>
                <w:sz w:val="24"/>
                <w:szCs w:val="24"/>
              </w:rPr>
              <w:t xml:space="preserve"> in that category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D76389" w:rsidRPr="00D76389" w14:paraId="47B58ED1" w14:textId="77777777" w:rsidTr="00994D60">
        <w:trPr>
          <w:trHeight w:val="1092"/>
        </w:trPr>
        <w:tc>
          <w:tcPr>
            <w:tcW w:w="12900" w:type="dxa"/>
            <w:shd w:val="clear" w:color="auto" w:fill="auto"/>
          </w:tcPr>
          <w:p w14:paraId="0C3C0C6C" w14:textId="54422DDF" w:rsidR="00D76389" w:rsidRPr="00AA79AB" w:rsidRDefault="00D76389" w:rsidP="00D76389">
            <w:pPr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B3. </w:t>
            </w:r>
            <w:r w:rsidRPr="00AA79AB">
              <w:rPr>
                <w:sz w:val="24"/>
                <w:szCs w:val="24"/>
              </w:rPr>
              <w:tab/>
            </w:r>
            <w:r w:rsidRPr="00AA79AB">
              <w:rPr>
                <w:b/>
                <w:bCs/>
                <w:sz w:val="24"/>
                <w:szCs w:val="24"/>
              </w:rPr>
              <w:t>Self Directed Learning:</w:t>
            </w:r>
            <w:r w:rsidRPr="00AA79AB">
              <w:rPr>
                <w:sz w:val="24"/>
                <w:szCs w:val="24"/>
              </w:rPr>
              <w:t xml:space="preserve"> </w:t>
            </w:r>
            <w:r w:rsidR="004459B0">
              <w:rPr>
                <w:sz w:val="24"/>
                <w:szCs w:val="24"/>
              </w:rPr>
              <w:t>(</w:t>
            </w:r>
            <w:r w:rsidRPr="00AA79AB">
              <w:rPr>
                <w:sz w:val="24"/>
                <w:szCs w:val="24"/>
              </w:rPr>
              <w:t>1 hour</w:t>
            </w:r>
            <w:r w:rsidR="009A19F2">
              <w:rPr>
                <w:sz w:val="24"/>
                <w:szCs w:val="24"/>
              </w:rPr>
              <w:t xml:space="preserve"> </w:t>
            </w:r>
            <w:r w:rsidRPr="00AA79AB">
              <w:rPr>
                <w:sz w:val="24"/>
                <w:szCs w:val="24"/>
              </w:rPr>
              <w:t>=</w:t>
            </w:r>
            <w:r w:rsidR="009A19F2">
              <w:rPr>
                <w:sz w:val="24"/>
                <w:szCs w:val="24"/>
              </w:rPr>
              <w:t xml:space="preserve"> </w:t>
            </w:r>
            <w:r w:rsidRPr="00AA79AB">
              <w:rPr>
                <w:sz w:val="24"/>
                <w:szCs w:val="24"/>
              </w:rPr>
              <w:t>1 credit</w:t>
            </w:r>
            <w:r w:rsidR="004459B0">
              <w:rPr>
                <w:sz w:val="24"/>
                <w:szCs w:val="24"/>
              </w:rPr>
              <w:t>)</w:t>
            </w:r>
          </w:p>
          <w:p w14:paraId="0577701A" w14:textId="5884270F" w:rsidR="00D76389" w:rsidRPr="00AA79AB" w:rsidRDefault="00D76389" w:rsidP="00D76389">
            <w:pPr>
              <w:ind w:left="720"/>
              <w:rPr>
                <w:sz w:val="24"/>
                <w:szCs w:val="24"/>
              </w:rPr>
            </w:pPr>
            <w:r w:rsidRPr="00AA79AB">
              <w:rPr>
                <w:sz w:val="24"/>
                <w:szCs w:val="24"/>
              </w:rPr>
              <w:t xml:space="preserve">Examples: </w:t>
            </w:r>
            <w:r w:rsidR="00543EEF">
              <w:rPr>
                <w:sz w:val="24"/>
                <w:szCs w:val="24"/>
              </w:rPr>
              <w:t>r</w:t>
            </w:r>
            <w:r w:rsidRPr="00AA79AB">
              <w:rPr>
                <w:sz w:val="24"/>
                <w:szCs w:val="24"/>
              </w:rPr>
              <w:t>eading professional literature (journal articles, books,</w:t>
            </w:r>
            <w:r w:rsidRPr="00AA79AB">
              <w:rPr>
                <w:i/>
                <w:iCs/>
                <w:sz w:val="24"/>
                <w:szCs w:val="24"/>
              </w:rPr>
              <w:t xml:space="preserve"> </w:t>
            </w:r>
            <w:r w:rsidRPr="00AA79AB">
              <w:rPr>
                <w:sz w:val="24"/>
                <w:szCs w:val="24"/>
              </w:rPr>
              <w:t xml:space="preserve">manuals for new tests and therapy tools, etc.), </w:t>
            </w:r>
            <w:r w:rsidR="00C02616">
              <w:rPr>
                <w:sz w:val="24"/>
                <w:szCs w:val="24"/>
              </w:rPr>
              <w:t>v</w:t>
            </w:r>
            <w:r w:rsidRPr="00AA79AB">
              <w:rPr>
                <w:sz w:val="24"/>
                <w:szCs w:val="24"/>
              </w:rPr>
              <w:t xml:space="preserve">iewing archived webinars/podcasts related to professional activities, </w:t>
            </w:r>
            <w:r w:rsidR="00543EEF">
              <w:rPr>
                <w:sz w:val="24"/>
                <w:szCs w:val="24"/>
              </w:rPr>
              <w:t>o</w:t>
            </w:r>
            <w:r w:rsidRPr="00AA79AB">
              <w:rPr>
                <w:sz w:val="24"/>
                <w:szCs w:val="24"/>
              </w:rPr>
              <w:t>ther similar activities</w:t>
            </w:r>
            <w:r w:rsidR="004459B0">
              <w:rPr>
                <w:sz w:val="24"/>
                <w:szCs w:val="24"/>
              </w:rPr>
              <w:t>.</w:t>
            </w:r>
          </w:p>
          <w:p w14:paraId="051D14D9" w14:textId="77777777" w:rsidR="00D76389" w:rsidRPr="00AA79AB" w:rsidRDefault="00D76389" w:rsidP="00F019FC">
            <w:pPr>
              <w:rPr>
                <w:sz w:val="24"/>
                <w:szCs w:val="24"/>
              </w:rPr>
            </w:pPr>
          </w:p>
        </w:tc>
      </w:tr>
    </w:tbl>
    <w:p w14:paraId="6141F5DB" w14:textId="40977117" w:rsidR="004E6B38" w:rsidRPr="00137B7B" w:rsidRDefault="00137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76389" w:rsidRPr="00137B7B">
        <w:rPr>
          <w:b/>
          <w:bCs/>
          <w:sz w:val="24"/>
          <w:szCs w:val="24"/>
        </w:rPr>
        <w:t>BEGIN RECORDING YOUR CPD ACTIVITIES ON THE FOLLOWING PAGE</w:t>
      </w:r>
    </w:p>
    <w:p w14:paraId="296A1509" w14:textId="77777777" w:rsidR="008F4885" w:rsidRDefault="008F4885">
      <w:pPr>
        <w:rPr>
          <w:sz w:val="24"/>
          <w:szCs w:val="24"/>
        </w:rPr>
        <w:sectPr w:rsidR="008F4885" w:rsidSect="00115215">
          <w:footerReference w:type="default" r:id="rId15"/>
          <w:type w:val="continuous"/>
          <w:pgSz w:w="15840" w:h="12240" w:orient="landscape"/>
          <w:pgMar w:top="1440" w:right="1440" w:bottom="851" w:left="1276" w:header="709" w:footer="550" w:gutter="0"/>
          <w:cols w:space="708"/>
          <w:titlePg/>
          <w:docGrid w:linePitch="360"/>
        </w:sectPr>
      </w:pPr>
    </w:p>
    <w:p w14:paraId="161C3878" w14:textId="1ED68455" w:rsidR="004E6B38" w:rsidRDefault="004E6B38">
      <w:pPr>
        <w:rPr>
          <w:sz w:val="24"/>
          <w:szCs w:val="24"/>
        </w:rPr>
        <w:sectPr w:rsidR="004E6B38" w:rsidSect="00115215">
          <w:type w:val="continuous"/>
          <w:pgSz w:w="15840" w:h="12240" w:orient="landscape"/>
          <w:pgMar w:top="1440" w:right="1440" w:bottom="851" w:left="1276" w:header="709" w:footer="550" w:gutter="0"/>
          <w:cols w:space="708"/>
          <w:titlePg/>
          <w:docGrid w:linePitch="360"/>
        </w:sectPr>
      </w:pPr>
    </w:p>
    <w:p w14:paraId="26B776A5" w14:textId="6A629898" w:rsidR="00935E68" w:rsidRDefault="008F3C4B" w:rsidP="00F97208">
      <w:pPr>
        <w:ind w:left="-426"/>
        <w:rPr>
          <w:sz w:val="24"/>
          <w:szCs w:val="24"/>
        </w:rPr>
      </w:pPr>
      <w:r w:rsidRPr="00A27713">
        <w:rPr>
          <w:b/>
          <w:bCs/>
          <w:color w:val="002060"/>
          <w:sz w:val="24"/>
          <w:szCs w:val="24"/>
        </w:rPr>
        <w:lastRenderedPageBreak/>
        <w:t xml:space="preserve">A1: </w:t>
      </w:r>
      <w:r w:rsidRPr="00F97208">
        <w:rPr>
          <w:b/>
          <w:bCs/>
          <w:color w:val="002060"/>
          <w:sz w:val="24"/>
          <w:szCs w:val="24"/>
        </w:rPr>
        <w:t>Professional Consultation/</w:t>
      </w:r>
      <w:r w:rsidR="00B111B3">
        <w:rPr>
          <w:b/>
          <w:bCs/>
          <w:color w:val="002060"/>
          <w:sz w:val="24"/>
          <w:szCs w:val="24"/>
        </w:rPr>
        <w:t xml:space="preserve"> </w:t>
      </w:r>
      <w:r w:rsidRPr="00F97208">
        <w:rPr>
          <w:b/>
          <w:bCs/>
          <w:color w:val="002060"/>
          <w:sz w:val="24"/>
          <w:szCs w:val="24"/>
        </w:rPr>
        <w:t>Interaction:</w:t>
      </w:r>
      <w:r w:rsidRPr="00AA79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A79AB">
        <w:rPr>
          <w:sz w:val="24"/>
          <w:szCs w:val="24"/>
        </w:rPr>
        <w:t>1 hour = 1 credit</w:t>
      </w:r>
      <w:r>
        <w:rPr>
          <w:sz w:val="24"/>
          <w:szCs w:val="24"/>
        </w:rPr>
        <w:t>) Max</w:t>
      </w:r>
      <w:r w:rsidR="00543EEF">
        <w:rPr>
          <w:sz w:val="24"/>
          <w:szCs w:val="24"/>
        </w:rPr>
        <w:t>imum</w:t>
      </w:r>
      <w:r w:rsidR="00A94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for </w:t>
      </w:r>
      <w:r w:rsidR="0058649E">
        <w:rPr>
          <w:sz w:val="24"/>
          <w:szCs w:val="24"/>
        </w:rPr>
        <w:t>category</w:t>
      </w:r>
      <w:r>
        <w:rPr>
          <w:sz w:val="24"/>
          <w:szCs w:val="24"/>
        </w:rPr>
        <w:t xml:space="preserve">, 10 per </w:t>
      </w:r>
      <w:r w:rsidR="00C111D1">
        <w:rPr>
          <w:sz w:val="24"/>
          <w:szCs w:val="24"/>
        </w:rPr>
        <w:t>s</w:t>
      </w:r>
      <w:r w:rsidR="00A944EB">
        <w:rPr>
          <w:sz w:val="24"/>
          <w:szCs w:val="24"/>
        </w:rPr>
        <w:t xml:space="preserve">ingle </w:t>
      </w:r>
      <w:r w:rsidR="00C111D1">
        <w:rPr>
          <w:sz w:val="24"/>
          <w:szCs w:val="24"/>
        </w:rPr>
        <w:t>event or activity type.</w:t>
      </w:r>
    </w:p>
    <w:p w14:paraId="12AA417F" w14:textId="1A69B2C7" w:rsidR="008F3C4B" w:rsidRDefault="008F3C4B" w:rsidP="00DB42CB">
      <w:pPr>
        <w:spacing w:after="0"/>
        <w:ind w:left="567" w:right="202"/>
        <w:rPr>
          <w:i/>
          <w:iCs/>
        </w:rPr>
      </w:pPr>
      <w:r>
        <w:rPr>
          <w:b/>
          <w:bCs/>
          <w:i/>
          <w:iCs/>
        </w:rPr>
        <w:t xml:space="preserve">Examples: </w:t>
      </w:r>
      <w:r w:rsidR="00543EEF" w:rsidRPr="008F3C4B">
        <w:rPr>
          <w:i/>
          <w:iCs/>
        </w:rPr>
        <w:t xml:space="preserve">colloquia, attending invited speaker sessions, professional development meetings, case conferences, grand rounds, journal discussions with professional peers, professional listserv participation, providing or receiving peer supervision or consultation, subject of </w:t>
      </w:r>
      <w:r w:rsidR="00543EEF">
        <w:rPr>
          <w:i/>
          <w:iCs/>
        </w:rPr>
        <w:t>a</w:t>
      </w:r>
      <w:r w:rsidR="00543EEF" w:rsidRPr="008F3C4B">
        <w:rPr>
          <w:i/>
          <w:iCs/>
        </w:rPr>
        <w:t xml:space="preserve"> </w:t>
      </w:r>
      <w:r w:rsidR="00543EEF">
        <w:rPr>
          <w:i/>
          <w:iCs/>
        </w:rPr>
        <w:t>P</w:t>
      </w:r>
      <w:r w:rsidR="00543EEF" w:rsidRPr="008F3C4B">
        <w:rPr>
          <w:i/>
          <w:iCs/>
        </w:rPr>
        <w:t xml:space="preserve">eer </w:t>
      </w:r>
      <w:r w:rsidR="00543EEF">
        <w:rPr>
          <w:i/>
          <w:iCs/>
        </w:rPr>
        <w:t>A</w:t>
      </w:r>
      <w:r w:rsidR="00543EEF" w:rsidRPr="008F3C4B">
        <w:rPr>
          <w:i/>
          <w:iCs/>
        </w:rPr>
        <w:t xml:space="preserve">ssisted </w:t>
      </w:r>
      <w:r w:rsidR="00543EEF">
        <w:rPr>
          <w:i/>
          <w:iCs/>
        </w:rPr>
        <w:t>R</w:t>
      </w:r>
      <w:r w:rsidR="00543EEF" w:rsidRPr="008F3C4B">
        <w:rPr>
          <w:i/>
          <w:iCs/>
        </w:rPr>
        <w:t>eview (voluntary or required), mentorship, other similar activities that would enhance your professional practice with clients</w:t>
      </w:r>
      <w:r w:rsidR="00543EEF">
        <w:rPr>
          <w:i/>
          <w:iCs/>
        </w:rPr>
        <w:t xml:space="preserve">. </w:t>
      </w:r>
      <w:r w:rsidR="00C111D1">
        <w:rPr>
          <w:i/>
          <w:iCs/>
        </w:rPr>
        <w:t xml:space="preserve">May be </w:t>
      </w:r>
      <w:r w:rsidR="00543EEF">
        <w:rPr>
          <w:i/>
          <w:iCs/>
        </w:rPr>
        <w:t>undertaken in-person or via technology.</w:t>
      </w:r>
      <w:r w:rsidR="00167462">
        <w:rPr>
          <w:i/>
          <w:iCs/>
        </w:rPr>
        <w:t xml:space="preserve"> </w:t>
      </w:r>
    </w:p>
    <w:p w14:paraId="56AFD134" w14:textId="77777777" w:rsidR="00043015" w:rsidRPr="0005574A" w:rsidRDefault="00043015" w:rsidP="00DB42CB">
      <w:pPr>
        <w:spacing w:after="0"/>
        <w:ind w:left="567" w:right="202"/>
        <w:rPr>
          <w:i/>
          <w:iCs/>
        </w:rPr>
      </w:pP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5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64"/>
        <w:gridCol w:w="795"/>
        <w:gridCol w:w="1843"/>
        <w:gridCol w:w="3402"/>
        <w:gridCol w:w="4796"/>
        <w:gridCol w:w="278"/>
      </w:tblGrid>
      <w:tr w:rsidR="002B0246" w14:paraId="050F0B96" w14:textId="1463A492" w:rsidTr="00870036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B0FE220" w14:textId="77777777" w:rsidR="008F6D4C" w:rsidRPr="00D43B8E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B62C0BD" w14:textId="77777777" w:rsidR="008F6D4C" w:rsidRPr="00D43B8E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688E7B4" w14:textId="03C41C60" w:rsidR="008F6D4C" w:rsidRPr="00D43B8E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D2DC472" w14:textId="1581401B" w:rsidR="008F6D4C" w:rsidRPr="00D43B8E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1CB09A4" w14:textId="3B8E6CC7" w:rsidR="008F6D4C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FD6445F" w14:textId="511445EA" w:rsidR="008F6D4C" w:rsidRPr="00D43B8E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A09CD20" w14:textId="77777777" w:rsidR="008F6D4C" w:rsidRPr="00D43B8E" w:rsidRDefault="008F6D4C" w:rsidP="008F3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4DAD3314" w14:textId="77777777" w:rsidR="008F6D4C" w:rsidRDefault="008F6D4C" w:rsidP="008F3C4B">
            <w:pPr>
              <w:jc w:val="center"/>
              <w:rPr>
                <w:b/>
                <w:bCs/>
              </w:rPr>
            </w:pPr>
          </w:p>
        </w:tc>
      </w:tr>
      <w:tr w:rsidR="0031421E" w14:paraId="55A6448C" w14:textId="088D6F65" w:rsidTr="002143CE">
        <w:trPr>
          <w:trHeight w:val="582"/>
        </w:trPr>
        <w:tc>
          <w:tcPr>
            <w:tcW w:w="1276" w:type="dxa"/>
            <w:vAlign w:val="center"/>
          </w:tcPr>
          <w:p w14:paraId="2D3C2D7E" w14:textId="42A6E6C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AA16DB" w14:textId="50936C1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03BD8D4" w14:textId="01E8871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02FA0DDE" w14:textId="659E387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19136F" w14:textId="7D23E89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DF2B0C0" w14:textId="0A23092E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72738AF1" w14:textId="4D712EF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34F72319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39A3A077" w14:textId="77777777" w:rsidTr="00DB42CB">
        <w:trPr>
          <w:trHeight w:val="510"/>
        </w:trPr>
        <w:tc>
          <w:tcPr>
            <w:tcW w:w="1276" w:type="dxa"/>
            <w:vAlign w:val="center"/>
          </w:tcPr>
          <w:p w14:paraId="13F1BB8D" w14:textId="71CC8BD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B4C965" w14:textId="29A67468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19EF1DF" w14:textId="7C88DD80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9B1CB1B" w14:textId="7BBF7F70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1F3401" w14:textId="57AF50E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C9B581" w14:textId="5700E07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294508E1" w14:textId="17EF6BA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5872729C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74D6A5ED" w14:textId="77777777" w:rsidTr="00DB42CB">
        <w:trPr>
          <w:trHeight w:val="510"/>
        </w:trPr>
        <w:tc>
          <w:tcPr>
            <w:tcW w:w="1276" w:type="dxa"/>
            <w:vAlign w:val="center"/>
          </w:tcPr>
          <w:p w14:paraId="65F02D12" w14:textId="2A34A04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FE0320" w14:textId="732D417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0CAB892" w14:textId="4648D55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6C1779A0" w14:textId="2E5321EA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8F4922" w14:textId="2B92805C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A1DEFE" w14:textId="2A76D33C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6BF49774" w14:textId="4F1D19E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002060"/>
          </w:tcPr>
          <w:p w14:paraId="21632D89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3311F29F" w14:textId="4C7B0803" w:rsidR="008F3C4B" w:rsidRDefault="008F3C4B" w:rsidP="008F3C4B">
      <w:pPr>
        <w:ind w:left="567"/>
        <w:rPr>
          <w:sz w:val="24"/>
          <w:szCs w:val="24"/>
        </w:rPr>
      </w:pPr>
    </w:p>
    <w:p w14:paraId="4E30466A" w14:textId="77777777" w:rsidR="00043015" w:rsidRDefault="00043015" w:rsidP="00DB42CB">
      <w:pPr>
        <w:ind w:left="-284" w:hanging="142"/>
        <w:rPr>
          <w:b/>
          <w:bCs/>
          <w:color w:val="002060"/>
          <w:sz w:val="24"/>
          <w:szCs w:val="24"/>
        </w:rPr>
      </w:pPr>
    </w:p>
    <w:p w14:paraId="26EF2D5D" w14:textId="2C7FD303" w:rsidR="00E87790" w:rsidRDefault="00DB42CB" w:rsidP="00DB42CB">
      <w:pPr>
        <w:ind w:left="-284" w:hanging="142"/>
        <w:rPr>
          <w:sz w:val="24"/>
          <w:szCs w:val="24"/>
        </w:rPr>
      </w:pPr>
      <w:r w:rsidRPr="00A27713">
        <w:rPr>
          <w:b/>
          <w:bCs/>
          <w:color w:val="002060"/>
          <w:sz w:val="24"/>
          <w:szCs w:val="24"/>
        </w:rPr>
        <w:t>A2:</w:t>
      </w:r>
      <w:r w:rsidRPr="00E87790">
        <w:rPr>
          <w:b/>
          <w:bCs/>
          <w:color w:val="002060"/>
        </w:rPr>
        <w:t xml:space="preserve"> </w:t>
      </w:r>
      <w:r w:rsidRPr="00E87790">
        <w:rPr>
          <w:b/>
          <w:bCs/>
          <w:color w:val="002060"/>
          <w:sz w:val="24"/>
          <w:szCs w:val="24"/>
        </w:rPr>
        <w:t xml:space="preserve">(Preparation for) Teaching: </w:t>
      </w:r>
      <w:r w:rsidRPr="00E87790">
        <w:rPr>
          <w:sz w:val="24"/>
          <w:szCs w:val="24"/>
        </w:rPr>
        <w:t>(</w:t>
      </w:r>
      <w:r w:rsidR="003815B3">
        <w:rPr>
          <w:sz w:val="24"/>
          <w:szCs w:val="24"/>
        </w:rPr>
        <w:t xml:space="preserve">1 hour = 1 credit, or </w:t>
      </w:r>
      <w:r w:rsidRPr="00E87790">
        <w:rPr>
          <w:sz w:val="24"/>
          <w:szCs w:val="24"/>
        </w:rPr>
        <w:t>10 credits per semester course) Max</w:t>
      </w:r>
      <w:r w:rsidR="00543EEF">
        <w:rPr>
          <w:sz w:val="24"/>
          <w:szCs w:val="24"/>
        </w:rPr>
        <w:t>imum</w:t>
      </w:r>
      <w:r w:rsidRPr="00E87790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Pr="00E87790">
        <w:rPr>
          <w:sz w:val="24"/>
          <w:szCs w:val="24"/>
        </w:rPr>
        <w:t>ategory</w:t>
      </w:r>
      <w:r>
        <w:rPr>
          <w:sz w:val="24"/>
          <w:szCs w:val="24"/>
        </w:rPr>
        <w:t>.</w:t>
      </w:r>
    </w:p>
    <w:p w14:paraId="0DD1CEC6" w14:textId="422E496F" w:rsidR="00F97208" w:rsidRPr="00043015" w:rsidRDefault="00F97208" w:rsidP="00043015">
      <w:pPr>
        <w:spacing w:after="0"/>
        <w:ind w:left="567"/>
      </w:pPr>
      <w:r>
        <w:rPr>
          <w:b/>
          <w:bCs/>
          <w:i/>
          <w:iCs/>
        </w:rPr>
        <w:t xml:space="preserve">Examples: </w:t>
      </w:r>
      <w:r w:rsidR="00543EEF">
        <w:rPr>
          <w:i/>
          <w:iCs/>
        </w:rPr>
        <w:t>p</w:t>
      </w:r>
      <w:r w:rsidRPr="00F97208">
        <w:rPr>
          <w:i/>
          <w:iCs/>
        </w:rPr>
        <w:t>reparing materials for teaching a university or community college course</w:t>
      </w:r>
      <w:r w:rsidR="00543EEF">
        <w:rPr>
          <w:i/>
          <w:iCs/>
        </w:rPr>
        <w:t xml:space="preserve"> or guest lecture</w:t>
      </w:r>
      <w:r w:rsidRPr="00F97208">
        <w:rPr>
          <w:i/>
          <w:iCs/>
        </w:rPr>
        <w:t xml:space="preserve">, </w:t>
      </w:r>
      <w:r w:rsidR="00543EEF">
        <w:rPr>
          <w:i/>
          <w:iCs/>
        </w:rPr>
        <w:t>p</w:t>
      </w:r>
      <w:r w:rsidRPr="00F97208">
        <w:rPr>
          <w:i/>
          <w:iCs/>
        </w:rPr>
        <w:t>reparing a practicum course or supervising student research</w:t>
      </w:r>
      <w:r w:rsidR="00167462">
        <w:rPr>
          <w:i/>
          <w:iCs/>
        </w:rPr>
        <w:t>.</w:t>
      </w:r>
      <w:r w:rsidR="00E87790">
        <w:rPr>
          <w:i/>
          <w:iCs/>
        </w:rPr>
        <w:t xml:space="preserve"> </w:t>
      </w:r>
      <w:r w:rsidR="00E87790">
        <w:tab/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3958" w:type="dxa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32"/>
      </w:tblGrid>
      <w:tr w:rsidR="003820D8" w14:paraId="1A2E3392" w14:textId="6FF62A10" w:rsidTr="00870036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F92EE21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3BFB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9F7FDC7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9CF7CDB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511CE66" w14:textId="0804B772" w:rsidR="003820D8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7F5B4EE" w14:textId="63AFA9CB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82AB9FE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32" w:type="dxa"/>
            <w:tcBorders>
              <w:top w:val="single" w:sz="4" w:space="0" w:color="auto"/>
            </w:tcBorders>
            <w:shd w:val="clear" w:color="auto" w:fill="auto"/>
          </w:tcPr>
          <w:p w14:paraId="51B8AA0A" w14:textId="77777777" w:rsidR="003820D8" w:rsidRDefault="003820D8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07CBC489" w14:textId="34600FC9" w:rsidTr="00DB42CB">
        <w:trPr>
          <w:trHeight w:val="510"/>
        </w:trPr>
        <w:tc>
          <w:tcPr>
            <w:tcW w:w="1276" w:type="dxa"/>
            <w:vAlign w:val="center"/>
          </w:tcPr>
          <w:p w14:paraId="797D29E6" w14:textId="7032D0CD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BD4FCB" w14:textId="30D82C9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6AB06AB" w14:textId="38E7D4B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A2BCBDA" w14:textId="2CD66B8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07F262" w14:textId="79116ED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D383C18" w14:textId="699AF76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41662CA6" w14:textId="1D448B2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</w:tcPr>
          <w:p w14:paraId="644A56CD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0CC1B18D" w14:textId="77777777" w:rsidTr="00DB42CB">
        <w:trPr>
          <w:trHeight w:val="510"/>
        </w:trPr>
        <w:tc>
          <w:tcPr>
            <w:tcW w:w="1276" w:type="dxa"/>
            <w:vAlign w:val="center"/>
          </w:tcPr>
          <w:p w14:paraId="38F7F878" w14:textId="2138544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03D4C9" w14:textId="7E4E69A8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A06EE8C" w14:textId="42C0ECE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6FA4E4B" w14:textId="7B53390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77EF69" w14:textId="62A1FC2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B9A807D" w14:textId="40B45EB4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5140352B" w14:textId="68813AA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auto"/>
          </w:tcPr>
          <w:p w14:paraId="274492D5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CD47B9" w14:paraId="4B132AF1" w14:textId="77777777" w:rsidTr="00DB42CB">
        <w:trPr>
          <w:trHeight w:val="510"/>
        </w:trPr>
        <w:tc>
          <w:tcPr>
            <w:tcW w:w="1276" w:type="dxa"/>
            <w:vAlign w:val="center"/>
          </w:tcPr>
          <w:p w14:paraId="1D557F96" w14:textId="77777777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0C56A9" w14:textId="4EFBCA38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86581F1" w14:textId="77777777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936A770" w14:textId="77777777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1FAAED" w14:textId="77777777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0C21F99" w14:textId="0D28610B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0242F4FF" w14:textId="77777777" w:rsidR="00CD47B9" w:rsidRPr="0005574A" w:rsidRDefault="00CD47B9" w:rsidP="00CD4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shd w:val="clear" w:color="auto" w:fill="002060"/>
          </w:tcPr>
          <w:p w14:paraId="5DBD87E4" w14:textId="77777777" w:rsidR="00CD47B9" w:rsidRPr="0005574A" w:rsidRDefault="00CD47B9" w:rsidP="00CD47B9">
            <w:pPr>
              <w:keepNext/>
              <w:rPr>
                <w:sz w:val="20"/>
                <w:szCs w:val="20"/>
              </w:rPr>
            </w:pPr>
          </w:p>
        </w:tc>
      </w:tr>
    </w:tbl>
    <w:p w14:paraId="43D3DFCE" w14:textId="714322D9" w:rsidR="008F3C4B" w:rsidRDefault="008F3C4B">
      <w:pPr>
        <w:rPr>
          <w:b/>
          <w:bCs/>
        </w:rPr>
      </w:pPr>
    </w:p>
    <w:p w14:paraId="35FDA5D3" w14:textId="77777777" w:rsidR="00043015" w:rsidRDefault="00043015" w:rsidP="00F97208">
      <w:pPr>
        <w:ind w:left="-426"/>
        <w:rPr>
          <w:b/>
          <w:bCs/>
          <w:color w:val="002060"/>
          <w:sz w:val="24"/>
          <w:szCs w:val="24"/>
        </w:rPr>
      </w:pPr>
    </w:p>
    <w:p w14:paraId="777783CD" w14:textId="2B9BA475" w:rsidR="008F3C4B" w:rsidRDefault="00F97208" w:rsidP="00F97208">
      <w:pPr>
        <w:ind w:left="-426"/>
        <w:rPr>
          <w:sz w:val="24"/>
          <w:szCs w:val="24"/>
        </w:rPr>
      </w:pPr>
      <w:r w:rsidRPr="00F5096C">
        <w:rPr>
          <w:b/>
          <w:bCs/>
          <w:color w:val="002060"/>
          <w:sz w:val="24"/>
          <w:szCs w:val="24"/>
        </w:rPr>
        <w:lastRenderedPageBreak/>
        <w:t xml:space="preserve">A3: </w:t>
      </w:r>
      <w:r w:rsidRPr="00F97208">
        <w:rPr>
          <w:b/>
          <w:bCs/>
          <w:color w:val="002060"/>
          <w:sz w:val="24"/>
          <w:szCs w:val="24"/>
        </w:rPr>
        <w:t>(Preparation for) Delivering Workshops, Conferences and Presentations</w:t>
      </w:r>
      <w:r w:rsidR="00F5096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(1 hour = 1 </w:t>
      </w:r>
      <w:r w:rsidR="003815B3">
        <w:rPr>
          <w:sz w:val="24"/>
          <w:szCs w:val="24"/>
        </w:rPr>
        <w:t>c</w:t>
      </w:r>
      <w:r>
        <w:rPr>
          <w:sz w:val="24"/>
          <w:szCs w:val="24"/>
        </w:rPr>
        <w:t>redit)</w:t>
      </w:r>
      <w:r w:rsidR="00A944EB">
        <w:rPr>
          <w:sz w:val="24"/>
          <w:szCs w:val="24"/>
        </w:rPr>
        <w:t xml:space="preserve"> Max</w:t>
      </w:r>
      <w:r w:rsidR="00543EEF">
        <w:rPr>
          <w:sz w:val="24"/>
          <w:szCs w:val="24"/>
        </w:rPr>
        <w:t>imum</w:t>
      </w:r>
      <w:r w:rsidR="00A944EB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="00A944EB">
        <w:rPr>
          <w:sz w:val="24"/>
          <w:szCs w:val="24"/>
        </w:rPr>
        <w:t>ategory</w:t>
      </w:r>
      <w:r w:rsidR="00543EEF">
        <w:rPr>
          <w:sz w:val="24"/>
          <w:szCs w:val="24"/>
        </w:rPr>
        <w:t>.</w:t>
      </w:r>
      <w:r w:rsidR="00A0545D">
        <w:rPr>
          <w:sz w:val="24"/>
          <w:szCs w:val="24"/>
        </w:rPr>
        <w:tab/>
      </w:r>
      <w:r w:rsidR="00A0545D">
        <w:rPr>
          <w:sz w:val="24"/>
          <w:szCs w:val="24"/>
        </w:rPr>
        <w:tab/>
      </w:r>
    </w:p>
    <w:p w14:paraId="79651F00" w14:textId="2CEB8D50" w:rsidR="008F3C4B" w:rsidRPr="00F97208" w:rsidRDefault="00F97208" w:rsidP="00F97208">
      <w:pPr>
        <w:ind w:left="567"/>
        <w:rPr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Examples: </w:t>
      </w:r>
      <w:r w:rsidR="00543EEF">
        <w:rPr>
          <w:i/>
          <w:iCs/>
        </w:rPr>
        <w:t>d</w:t>
      </w:r>
      <w:r>
        <w:rPr>
          <w:i/>
          <w:iCs/>
        </w:rPr>
        <w:t xml:space="preserve">eveloping materials for workshops, seminars, or other courses; other similar activities. 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3962" w:type="dxa"/>
        <w:tblLayout w:type="fixed"/>
        <w:tblLook w:val="04A0" w:firstRow="1" w:lastRow="0" w:firstColumn="1" w:lastColumn="0" w:noHBand="0" w:noVBand="1"/>
      </w:tblPr>
      <w:tblGrid>
        <w:gridCol w:w="1274"/>
        <w:gridCol w:w="850"/>
        <w:gridCol w:w="765"/>
        <w:gridCol w:w="794"/>
        <w:gridCol w:w="1843"/>
        <w:gridCol w:w="3402"/>
        <w:gridCol w:w="4798"/>
        <w:gridCol w:w="236"/>
      </w:tblGrid>
      <w:tr w:rsidR="003820D8" w14:paraId="6077640B" w14:textId="77777777" w:rsidTr="00043015">
        <w:tc>
          <w:tcPr>
            <w:tcW w:w="127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E7DF4DC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127898B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4D46972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3DE0CFD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0B0223F" w14:textId="6FF9BEB7" w:rsidR="003820D8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8A4FFD4" w14:textId="7235454A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8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CF75183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6FF0533" w14:textId="77777777" w:rsidR="003820D8" w:rsidRDefault="003820D8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5E6D9286" w14:textId="77777777" w:rsidTr="00043015">
        <w:trPr>
          <w:trHeight w:val="510"/>
        </w:trPr>
        <w:tc>
          <w:tcPr>
            <w:tcW w:w="1274" w:type="dxa"/>
            <w:vAlign w:val="center"/>
          </w:tcPr>
          <w:p w14:paraId="5F45F720" w14:textId="0FC02D90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266D81" w14:textId="424C9A1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F43B066" w14:textId="4BB6E3C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2D31E48" w14:textId="2774ED0D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B4E08D" w14:textId="4993000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3D9935" w14:textId="27FA54C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14:paraId="5E2B5334" w14:textId="09053621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23E0A3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08678F80" w14:textId="77777777" w:rsidTr="00043015">
        <w:trPr>
          <w:trHeight w:val="510"/>
        </w:trPr>
        <w:tc>
          <w:tcPr>
            <w:tcW w:w="1274" w:type="dxa"/>
            <w:vAlign w:val="center"/>
          </w:tcPr>
          <w:p w14:paraId="2C9AF932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56B6D3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9B09751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6A9D005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09BC1D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9E4899" w14:textId="7817399A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14:paraId="32540E4B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DB51EB3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4A93E482" w14:textId="77777777" w:rsidTr="00043015">
        <w:trPr>
          <w:trHeight w:val="510"/>
        </w:trPr>
        <w:tc>
          <w:tcPr>
            <w:tcW w:w="1274" w:type="dxa"/>
            <w:vAlign w:val="center"/>
          </w:tcPr>
          <w:p w14:paraId="07F8C625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D62619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B8070D0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974AC6A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85709C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07119C" w14:textId="46825F0E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vAlign w:val="center"/>
          </w:tcPr>
          <w:p w14:paraId="263B62DE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2060"/>
          </w:tcPr>
          <w:p w14:paraId="4F4CA647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2C0BFC02" w14:textId="4A11A7CD" w:rsidR="00623E9B" w:rsidRDefault="00623E9B"/>
    <w:p w14:paraId="65087E3B" w14:textId="77777777" w:rsidR="00043015" w:rsidRDefault="00043015" w:rsidP="00F5096C">
      <w:pPr>
        <w:ind w:left="-426"/>
        <w:rPr>
          <w:b/>
          <w:bCs/>
          <w:color w:val="002060"/>
          <w:sz w:val="24"/>
          <w:szCs w:val="24"/>
        </w:rPr>
      </w:pPr>
    </w:p>
    <w:p w14:paraId="3BE5B44E" w14:textId="7CF4CA2F" w:rsidR="00F5096C" w:rsidRPr="00F5096C" w:rsidRDefault="00F97208" w:rsidP="00F5096C">
      <w:pPr>
        <w:ind w:left="-426"/>
        <w:rPr>
          <w:sz w:val="24"/>
          <w:szCs w:val="24"/>
        </w:rPr>
      </w:pPr>
      <w:r w:rsidRPr="00F5096C">
        <w:rPr>
          <w:b/>
          <w:bCs/>
          <w:color w:val="002060"/>
          <w:sz w:val="24"/>
          <w:szCs w:val="24"/>
        </w:rPr>
        <w:t>A4:</w:t>
      </w:r>
      <w:r w:rsidRPr="00F5096C">
        <w:rPr>
          <w:b/>
          <w:bCs/>
          <w:color w:val="002060"/>
        </w:rPr>
        <w:t xml:space="preserve"> </w:t>
      </w:r>
      <w:r w:rsidR="00F5096C" w:rsidRPr="00F5096C">
        <w:rPr>
          <w:b/>
          <w:bCs/>
          <w:color w:val="002060"/>
          <w:sz w:val="24"/>
          <w:szCs w:val="24"/>
        </w:rPr>
        <w:t xml:space="preserve">Professional Writing, Reviewing, Editing: </w:t>
      </w:r>
      <w:r w:rsidR="00F5096C">
        <w:rPr>
          <w:sz w:val="24"/>
          <w:szCs w:val="24"/>
        </w:rPr>
        <w:t>(</w:t>
      </w:r>
      <w:r w:rsidR="00F5096C" w:rsidRPr="00F5096C">
        <w:rPr>
          <w:sz w:val="24"/>
          <w:szCs w:val="24"/>
        </w:rPr>
        <w:t>1 hour</w:t>
      </w:r>
      <w:r w:rsidR="00B111B3">
        <w:rPr>
          <w:sz w:val="24"/>
          <w:szCs w:val="24"/>
        </w:rPr>
        <w:t xml:space="preserve"> </w:t>
      </w:r>
      <w:r w:rsidR="00F5096C" w:rsidRPr="00F5096C">
        <w:rPr>
          <w:sz w:val="24"/>
          <w:szCs w:val="24"/>
        </w:rPr>
        <w:t>= 1 credit</w:t>
      </w:r>
      <w:r w:rsidR="00F5096C">
        <w:rPr>
          <w:sz w:val="24"/>
          <w:szCs w:val="24"/>
        </w:rPr>
        <w:t>)</w:t>
      </w:r>
      <w:r w:rsidR="00A944EB">
        <w:rPr>
          <w:sz w:val="24"/>
          <w:szCs w:val="24"/>
        </w:rPr>
        <w:t xml:space="preserve"> Max</w:t>
      </w:r>
      <w:r w:rsidR="00A356A1">
        <w:rPr>
          <w:sz w:val="24"/>
          <w:szCs w:val="24"/>
        </w:rPr>
        <w:t>imum</w:t>
      </w:r>
      <w:r w:rsidR="00A944EB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="00A944EB">
        <w:rPr>
          <w:sz w:val="24"/>
          <w:szCs w:val="24"/>
        </w:rPr>
        <w:t>ategory</w:t>
      </w:r>
      <w:r w:rsidR="00A356A1">
        <w:rPr>
          <w:sz w:val="24"/>
          <w:szCs w:val="24"/>
        </w:rPr>
        <w:t>.</w:t>
      </w:r>
    </w:p>
    <w:p w14:paraId="1294AAE3" w14:textId="1D1D8C53" w:rsidR="00F5096C" w:rsidRPr="00F5096C" w:rsidRDefault="00F5096C" w:rsidP="00F5096C">
      <w:pPr>
        <w:ind w:left="567"/>
        <w:rPr>
          <w:b/>
          <w:bCs/>
          <w:i/>
          <w:iCs/>
        </w:rPr>
      </w:pPr>
      <w:r>
        <w:rPr>
          <w:b/>
          <w:bCs/>
          <w:i/>
          <w:iCs/>
        </w:rPr>
        <w:t xml:space="preserve">Examples: </w:t>
      </w:r>
      <w:r w:rsidR="00A356A1">
        <w:rPr>
          <w:i/>
          <w:iCs/>
        </w:rPr>
        <w:t>p</w:t>
      </w:r>
      <w:r w:rsidRPr="00F5096C">
        <w:rPr>
          <w:i/>
          <w:iCs/>
        </w:rPr>
        <w:t xml:space="preserve">rofessional or scientific paper, </w:t>
      </w:r>
      <w:r w:rsidR="00A356A1" w:rsidRPr="00F5096C">
        <w:rPr>
          <w:i/>
          <w:iCs/>
        </w:rPr>
        <w:t>book/chapter/journal relevant to psychology, professional e-writing (blogs, website posts), popular media</w:t>
      </w:r>
      <w:r w:rsidR="00BC09AC">
        <w:rPr>
          <w:i/>
          <w:iCs/>
        </w:rPr>
        <w:t xml:space="preserve"> related to professional activities</w:t>
      </w:r>
      <w:r w:rsidR="00A356A1" w:rsidRPr="00F5096C">
        <w:rPr>
          <w:i/>
          <w:iCs/>
        </w:rPr>
        <w:t xml:space="preserve">, other similar activities. </w:t>
      </w:r>
      <w:r w:rsidR="00BC09AC">
        <w:rPr>
          <w:i/>
          <w:iCs/>
        </w:rPr>
        <w:t>E</w:t>
      </w:r>
      <w:r w:rsidR="00A356A1" w:rsidRPr="00F5096C">
        <w:rPr>
          <w:i/>
          <w:iCs/>
        </w:rPr>
        <w:t xml:space="preserve">xcludes reports and documentation prepared </w:t>
      </w:r>
      <w:proofErr w:type="gramStart"/>
      <w:r w:rsidR="00A356A1" w:rsidRPr="00F5096C">
        <w:rPr>
          <w:i/>
          <w:iCs/>
        </w:rPr>
        <w:t>in the course of</w:t>
      </w:r>
      <w:proofErr w:type="gramEnd"/>
      <w:r w:rsidR="00A356A1" w:rsidRPr="00F5096C">
        <w:rPr>
          <w:i/>
          <w:iCs/>
        </w:rPr>
        <w:t xml:space="preserve"> providing client care</w:t>
      </w:r>
      <w:r w:rsidR="00115215" w:rsidRPr="00F5096C">
        <w:rPr>
          <w:i/>
          <w:iCs/>
        </w:rPr>
        <w:t>.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7800D0" w14:paraId="27761123" w14:textId="77777777" w:rsidTr="00607365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AF55F19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24E2FA1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C85FC8A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B363E28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67570A4" w14:textId="2C941A05" w:rsidR="003820D8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AFB6078" w14:textId="71D86A5D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8B0B091" w14:textId="77777777" w:rsidR="003820D8" w:rsidRPr="00D43B8E" w:rsidRDefault="003820D8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D725D66" w14:textId="77777777" w:rsidR="003820D8" w:rsidRDefault="003820D8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5FA1D625" w14:textId="77777777" w:rsidTr="00607365">
        <w:trPr>
          <w:trHeight w:val="510"/>
        </w:trPr>
        <w:tc>
          <w:tcPr>
            <w:tcW w:w="1276" w:type="dxa"/>
            <w:vAlign w:val="center"/>
          </w:tcPr>
          <w:p w14:paraId="777C2196" w14:textId="7B4EC09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216855" w14:textId="541D18D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CAC73FF" w14:textId="4F503C10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EEAE5DE" w14:textId="25126F9A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05435B" w14:textId="148DF591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811C29" w14:textId="61EE786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482238AC" w14:textId="5AA0B28C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63E4E7EA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2025F117" w14:textId="77777777" w:rsidTr="00607365">
        <w:trPr>
          <w:trHeight w:val="510"/>
        </w:trPr>
        <w:tc>
          <w:tcPr>
            <w:tcW w:w="1276" w:type="dxa"/>
            <w:vAlign w:val="center"/>
          </w:tcPr>
          <w:p w14:paraId="5EA136FC" w14:textId="12BDA9AB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C750D0" w14:textId="6AD544C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E7431A7" w14:textId="3F744704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AA19155" w14:textId="17E4CC0A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3054CF" w14:textId="7AB1F3D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515686" w14:textId="5EF5119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72713B0D" w14:textId="173ECAC1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7CF362E5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3C41EC81" w14:textId="77777777" w:rsidTr="00607365">
        <w:trPr>
          <w:trHeight w:val="510"/>
        </w:trPr>
        <w:tc>
          <w:tcPr>
            <w:tcW w:w="1276" w:type="dxa"/>
            <w:vAlign w:val="center"/>
          </w:tcPr>
          <w:p w14:paraId="6A9EC99B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A93FBC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FFEF5E0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32B5F67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4A7A14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F7C1C5" w14:textId="0E326B4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38D163C1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53ECBE00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225F2DE1" w14:textId="595D3727" w:rsidR="00F97208" w:rsidRDefault="00F97208" w:rsidP="00F5096C"/>
    <w:p w14:paraId="2E142822" w14:textId="77777777" w:rsidR="00043015" w:rsidRDefault="00043015" w:rsidP="003820D8">
      <w:pPr>
        <w:ind w:left="-426"/>
        <w:rPr>
          <w:b/>
          <w:bCs/>
          <w:color w:val="002060"/>
          <w:sz w:val="24"/>
          <w:szCs w:val="24"/>
        </w:rPr>
      </w:pPr>
    </w:p>
    <w:p w14:paraId="7814753C" w14:textId="027837FF" w:rsidR="00043015" w:rsidRDefault="00043015" w:rsidP="003820D8">
      <w:pPr>
        <w:ind w:left="-426"/>
        <w:rPr>
          <w:b/>
          <w:bCs/>
          <w:color w:val="002060"/>
          <w:sz w:val="24"/>
          <w:szCs w:val="24"/>
        </w:rPr>
      </w:pPr>
    </w:p>
    <w:p w14:paraId="65503625" w14:textId="55FD6509" w:rsidR="003820D8" w:rsidRDefault="003820D8" w:rsidP="003820D8">
      <w:pPr>
        <w:ind w:left="-426"/>
        <w:rPr>
          <w:sz w:val="24"/>
          <w:szCs w:val="24"/>
        </w:rPr>
      </w:pPr>
      <w:r w:rsidRPr="00F5096C">
        <w:rPr>
          <w:b/>
          <w:bCs/>
          <w:color w:val="002060"/>
          <w:sz w:val="24"/>
          <w:szCs w:val="24"/>
        </w:rPr>
        <w:lastRenderedPageBreak/>
        <w:t>A</w:t>
      </w:r>
      <w:r>
        <w:rPr>
          <w:b/>
          <w:bCs/>
          <w:color w:val="002060"/>
          <w:sz w:val="24"/>
          <w:szCs w:val="24"/>
        </w:rPr>
        <w:t>5</w:t>
      </w:r>
      <w:r w:rsidRPr="00F5096C">
        <w:rPr>
          <w:b/>
          <w:bCs/>
          <w:color w:val="002060"/>
          <w:sz w:val="24"/>
          <w:szCs w:val="24"/>
        </w:rPr>
        <w:t>:</w:t>
      </w:r>
      <w:r w:rsidRPr="00F5096C">
        <w:rPr>
          <w:b/>
          <w:bCs/>
          <w:color w:val="002060"/>
        </w:rPr>
        <w:t xml:space="preserve"> </w:t>
      </w:r>
      <w:r w:rsidR="00607365">
        <w:rPr>
          <w:b/>
          <w:bCs/>
          <w:color w:val="002060"/>
          <w:sz w:val="24"/>
          <w:szCs w:val="24"/>
        </w:rPr>
        <w:t>Formal Research</w:t>
      </w:r>
      <w:r w:rsidRPr="00F5096C">
        <w:rPr>
          <w:b/>
          <w:bCs/>
          <w:color w:val="002060"/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 w:rsidRPr="00F5096C">
        <w:rPr>
          <w:sz w:val="24"/>
          <w:szCs w:val="24"/>
        </w:rPr>
        <w:t>1 hour</w:t>
      </w:r>
      <w:r w:rsidR="00B111B3">
        <w:rPr>
          <w:sz w:val="24"/>
          <w:szCs w:val="24"/>
        </w:rPr>
        <w:t xml:space="preserve"> </w:t>
      </w:r>
      <w:r w:rsidRPr="00F5096C">
        <w:rPr>
          <w:sz w:val="24"/>
          <w:szCs w:val="24"/>
        </w:rPr>
        <w:t>= 1 credit</w:t>
      </w:r>
      <w:r>
        <w:rPr>
          <w:sz w:val="24"/>
          <w:szCs w:val="24"/>
        </w:rPr>
        <w:t>)</w:t>
      </w:r>
      <w:r w:rsidR="00607365">
        <w:rPr>
          <w:sz w:val="24"/>
          <w:szCs w:val="24"/>
        </w:rPr>
        <w:t xml:space="preserve"> Max</w:t>
      </w:r>
      <w:r w:rsidR="00BC09AC">
        <w:rPr>
          <w:sz w:val="24"/>
          <w:szCs w:val="24"/>
        </w:rPr>
        <w:t>imum</w:t>
      </w:r>
      <w:r w:rsidR="00607365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="00607365">
        <w:rPr>
          <w:sz w:val="24"/>
          <w:szCs w:val="24"/>
        </w:rPr>
        <w:t>ategory.</w:t>
      </w:r>
    </w:p>
    <w:p w14:paraId="5840824B" w14:textId="11F93DCB" w:rsidR="00607365" w:rsidRPr="00607365" w:rsidRDefault="00607365" w:rsidP="003820D8">
      <w:pPr>
        <w:ind w:left="-426"/>
        <w:rPr>
          <w:i/>
          <w:iCs/>
          <w:color w:val="002060"/>
        </w:rPr>
      </w:pPr>
      <w:r>
        <w:rPr>
          <w:b/>
          <w:bCs/>
          <w:color w:val="002060"/>
          <w:sz w:val="24"/>
          <w:szCs w:val="24"/>
        </w:rPr>
        <w:tab/>
      </w:r>
      <w:r>
        <w:rPr>
          <w:b/>
          <w:bCs/>
          <w:color w:val="002060"/>
          <w:sz w:val="24"/>
          <w:szCs w:val="24"/>
        </w:rPr>
        <w:tab/>
      </w:r>
      <w:r w:rsidRPr="00607365">
        <w:rPr>
          <w:b/>
          <w:bCs/>
          <w:i/>
          <w:iCs/>
        </w:rPr>
        <w:t xml:space="preserve">Examples: </w:t>
      </w:r>
      <w:r w:rsidR="00BC09AC">
        <w:rPr>
          <w:i/>
          <w:iCs/>
        </w:rPr>
        <w:t>d</w:t>
      </w:r>
      <w:r w:rsidRPr="001204DE">
        <w:rPr>
          <w:i/>
          <w:iCs/>
        </w:rPr>
        <w:t>esigning, implementing, collecting, and/or analyzing research data.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CF79F0" w14:paraId="2FD8F9EF" w14:textId="77777777" w:rsidTr="001204DE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58430B4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B4D300C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B392137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9BC0131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C866FD8" w14:textId="77777777" w:rsidR="00CF79F0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C7D9068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8199E93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9E56178" w14:textId="77777777" w:rsidR="00CF79F0" w:rsidRDefault="00CF79F0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789D5D9E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31F90849" w14:textId="75D02E78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BFB6C8" w14:textId="7EB16081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AD3DD78" w14:textId="7148535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E3EAA7" w14:textId="1997D80E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AE135C" w14:textId="1011E55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2992A8" w14:textId="371086D8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60EBEF87" w14:textId="0C79C894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5650E63C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38C3F352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481D5DB9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A16EA1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11DE9F6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3A5432E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0F1A1F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C69EC02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268FCCEA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75B4EBB8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3A9F389E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505A65D5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017C70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F0FA948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6DE0BC5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764B86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3C2E0B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67BF3815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2DD76089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69DE7166" w14:textId="3E59CB51" w:rsidR="003820D8" w:rsidRDefault="003820D8" w:rsidP="00F5096C"/>
    <w:p w14:paraId="6CDDF2EA" w14:textId="594FFC62" w:rsidR="00A944EB" w:rsidRDefault="00A944EB" w:rsidP="00CF79F0">
      <w:pPr>
        <w:ind w:left="-426"/>
        <w:rPr>
          <w:b/>
          <w:bCs/>
          <w:color w:val="002060"/>
          <w:sz w:val="24"/>
          <w:szCs w:val="24"/>
        </w:rPr>
      </w:pPr>
    </w:p>
    <w:p w14:paraId="6C92259F" w14:textId="77777777" w:rsidR="00043015" w:rsidRDefault="00043015" w:rsidP="00CF79F0">
      <w:pPr>
        <w:ind w:left="-426"/>
        <w:rPr>
          <w:b/>
          <w:bCs/>
          <w:color w:val="002060"/>
          <w:sz w:val="24"/>
          <w:szCs w:val="24"/>
        </w:rPr>
      </w:pPr>
    </w:p>
    <w:p w14:paraId="1C33E2E1" w14:textId="519C0B19" w:rsidR="00607365" w:rsidRPr="00AA79AB" w:rsidRDefault="00CF79F0" w:rsidP="00607365">
      <w:pPr>
        <w:ind w:left="-426"/>
        <w:rPr>
          <w:sz w:val="24"/>
          <w:szCs w:val="24"/>
        </w:rPr>
      </w:pPr>
      <w:r w:rsidRPr="00CF79F0">
        <w:rPr>
          <w:b/>
          <w:bCs/>
          <w:color w:val="002060"/>
          <w:sz w:val="24"/>
          <w:szCs w:val="24"/>
        </w:rPr>
        <w:t xml:space="preserve">A6: </w:t>
      </w:r>
      <w:r w:rsidR="00607365" w:rsidRPr="00BC09AC">
        <w:rPr>
          <w:b/>
          <w:bCs/>
          <w:color w:val="002060"/>
          <w:sz w:val="24"/>
          <w:szCs w:val="24"/>
        </w:rPr>
        <w:t>College/ Professional Association Involvement:</w:t>
      </w:r>
      <w:r w:rsidR="00607365" w:rsidRPr="00AA79AB">
        <w:rPr>
          <w:sz w:val="24"/>
          <w:szCs w:val="24"/>
        </w:rPr>
        <w:t xml:space="preserve"> </w:t>
      </w:r>
      <w:r w:rsidR="00607365">
        <w:rPr>
          <w:sz w:val="24"/>
          <w:szCs w:val="24"/>
        </w:rPr>
        <w:t>(</w:t>
      </w:r>
      <w:r w:rsidR="00607365" w:rsidRPr="00AA79AB">
        <w:rPr>
          <w:sz w:val="24"/>
          <w:szCs w:val="24"/>
        </w:rPr>
        <w:t>1 hour = 1 credit</w:t>
      </w:r>
      <w:r w:rsidR="00607365">
        <w:rPr>
          <w:sz w:val="24"/>
          <w:szCs w:val="24"/>
        </w:rPr>
        <w:t>) Max</w:t>
      </w:r>
      <w:r w:rsidR="00BC09AC">
        <w:rPr>
          <w:sz w:val="24"/>
          <w:szCs w:val="24"/>
        </w:rPr>
        <w:t>imum</w:t>
      </w:r>
      <w:r w:rsidR="00607365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="00607365">
        <w:rPr>
          <w:sz w:val="24"/>
          <w:szCs w:val="24"/>
        </w:rPr>
        <w:t>ategory</w:t>
      </w:r>
      <w:r w:rsidR="001204DE">
        <w:rPr>
          <w:sz w:val="24"/>
          <w:szCs w:val="24"/>
        </w:rPr>
        <w:t>.</w:t>
      </w:r>
      <w:r w:rsidR="00607365">
        <w:rPr>
          <w:sz w:val="24"/>
          <w:szCs w:val="24"/>
        </w:rPr>
        <w:t xml:space="preserve"> </w:t>
      </w:r>
    </w:p>
    <w:p w14:paraId="15D9AEC8" w14:textId="4CF855F6" w:rsidR="00CF79F0" w:rsidRPr="00607365" w:rsidRDefault="00607365" w:rsidP="006967E4">
      <w:pPr>
        <w:ind w:left="709" w:right="60"/>
        <w:rPr>
          <w:b/>
          <w:bCs/>
          <w:i/>
          <w:iCs/>
        </w:rPr>
      </w:pPr>
      <w:r>
        <w:rPr>
          <w:b/>
          <w:bCs/>
          <w:i/>
          <w:iCs/>
        </w:rPr>
        <w:t xml:space="preserve">Examples: </w:t>
      </w:r>
      <w:r w:rsidR="00BC09AC" w:rsidRPr="00BF09BD">
        <w:rPr>
          <w:i/>
          <w:iCs/>
        </w:rPr>
        <w:t>s</w:t>
      </w:r>
      <w:r w:rsidRPr="00D53A29">
        <w:rPr>
          <w:i/>
          <w:iCs/>
        </w:rPr>
        <w:t xml:space="preserve">erving on College Council or Committee, or a </w:t>
      </w:r>
      <w:r w:rsidR="00BC09AC">
        <w:rPr>
          <w:i/>
          <w:iCs/>
        </w:rPr>
        <w:t>p</w:t>
      </w:r>
      <w:r w:rsidRPr="00D53A29">
        <w:rPr>
          <w:i/>
          <w:iCs/>
        </w:rPr>
        <w:t xml:space="preserve">sychological </w:t>
      </w:r>
      <w:r w:rsidR="00BC09AC">
        <w:rPr>
          <w:i/>
          <w:iCs/>
        </w:rPr>
        <w:t>a</w:t>
      </w:r>
      <w:r w:rsidRPr="00D53A29">
        <w:rPr>
          <w:i/>
          <w:iCs/>
        </w:rPr>
        <w:t xml:space="preserve">ssociation </w:t>
      </w:r>
      <w:r w:rsidR="00BC09AC">
        <w:rPr>
          <w:i/>
          <w:iCs/>
        </w:rPr>
        <w:t>b</w:t>
      </w:r>
      <w:r w:rsidRPr="00D53A29">
        <w:rPr>
          <w:i/>
          <w:iCs/>
        </w:rPr>
        <w:t xml:space="preserve">oard or </w:t>
      </w:r>
      <w:r w:rsidR="00BC09AC">
        <w:rPr>
          <w:i/>
          <w:iCs/>
        </w:rPr>
        <w:t>c</w:t>
      </w:r>
      <w:r w:rsidRPr="00D53A29">
        <w:rPr>
          <w:i/>
          <w:iCs/>
        </w:rPr>
        <w:t xml:space="preserve">ommittee; </w:t>
      </w:r>
      <w:r w:rsidR="00BC09AC">
        <w:rPr>
          <w:i/>
          <w:iCs/>
        </w:rPr>
        <w:t>s</w:t>
      </w:r>
      <w:r w:rsidRPr="00D53A29">
        <w:rPr>
          <w:i/>
          <w:iCs/>
        </w:rPr>
        <w:t xml:space="preserve">erving as an Oral Examiner or Quality Assurance Committee Peer </w:t>
      </w:r>
      <w:r w:rsidR="00BC09AC">
        <w:rPr>
          <w:i/>
          <w:iCs/>
        </w:rPr>
        <w:t xml:space="preserve">Assessor or </w:t>
      </w:r>
      <w:r w:rsidRPr="00D53A29">
        <w:rPr>
          <w:i/>
          <w:iCs/>
        </w:rPr>
        <w:t xml:space="preserve">Reviewer; </w:t>
      </w:r>
      <w:r w:rsidR="00BC09AC">
        <w:rPr>
          <w:i/>
          <w:iCs/>
        </w:rPr>
        <w:t>p</w:t>
      </w:r>
      <w:r w:rsidRPr="00D53A29">
        <w:rPr>
          <w:i/>
          <w:iCs/>
        </w:rPr>
        <w:t xml:space="preserve">articipation in </w:t>
      </w:r>
      <w:proofErr w:type="gramStart"/>
      <w:r w:rsidRPr="00D53A29">
        <w:rPr>
          <w:i/>
          <w:iCs/>
        </w:rPr>
        <w:t>College</w:t>
      </w:r>
      <w:proofErr w:type="gramEnd"/>
      <w:r w:rsidRPr="00D53A29">
        <w:rPr>
          <w:i/>
          <w:iCs/>
        </w:rPr>
        <w:t xml:space="preserve"> </w:t>
      </w:r>
      <w:r w:rsidR="00BC09AC">
        <w:rPr>
          <w:i/>
          <w:iCs/>
        </w:rPr>
        <w:t>c</w:t>
      </w:r>
      <w:r w:rsidRPr="00D53A29">
        <w:rPr>
          <w:i/>
          <w:iCs/>
        </w:rPr>
        <w:t>onsultations</w:t>
      </w:r>
      <w:r w:rsidR="001204DE">
        <w:rPr>
          <w:i/>
          <w:iCs/>
        </w:rPr>
        <w:t>.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CF79F0" w14:paraId="6649523D" w14:textId="77777777" w:rsidTr="001204DE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B1F68A6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EFE91CF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72C5C15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BD58012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89F28B4" w14:textId="77777777" w:rsidR="00CF79F0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CE94606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C303CB5" w14:textId="77777777" w:rsidR="00CF79F0" w:rsidRPr="00D43B8E" w:rsidRDefault="00CF79F0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195AE38" w14:textId="77777777" w:rsidR="00CF79F0" w:rsidRDefault="00CF79F0" w:rsidP="008525C8">
            <w:pPr>
              <w:jc w:val="center"/>
              <w:rPr>
                <w:b/>
                <w:bCs/>
              </w:rPr>
            </w:pPr>
          </w:p>
        </w:tc>
      </w:tr>
      <w:tr w:rsidR="00F839AE" w14:paraId="3DAA7D93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25E4DB55" w14:textId="0DBC625D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BF23C5" w14:textId="4D27DFAA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ACC18E0" w14:textId="58EB123F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2E3412F" w14:textId="5E8CC193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892EC" w14:textId="4A4BF1EC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394252" w14:textId="7FC52C93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79B234C7" w14:textId="1122D154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449FB333" w14:textId="77777777" w:rsidR="00F839AE" w:rsidRPr="0005574A" w:rsidRDefault="00F839AE" w:rsidP="00F839AE">
            <w:pPr>
              <w:rPr>
                <w:sz w:val="20"/>
                <w:szCs w:val="20"/>
              </w:rPr>
            </w:pPr>
          </w:p>
        </w:tc>
      </w:tr>
      <w:tr w:rsidR="00F839AE" w14:paraId="27D03222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50A04645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B4A50D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02CB159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D9C8411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8346C2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3E5E5C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46B6E01D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70C09991" w14:textId="77777777" w:rsidR="00F839AE" w:rsidRPr="0005574A" w:rsidRDefault="00F839AE" w:rsidP="00F839AE">
            <w:pPr>
              <w:rPr>
                <w:sz w:val="20"/>
                <w:szCs w:val="20"/>
              </w:rPr>
            </w:pPr>
          </w:p>
        </w:tc>
      </w:tr>
      <w:tr w:rsidR="00F839AE" w14:paraId="56F6CF71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79200FE6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0EEAAE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7D4E066D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5596F0C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05E51E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338DDC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58D60238" w14:textId="77777777" w:rsidR="00F839AE" w:rsidRPr="0005574A" w:rsidRDefault="00F839AE" w:rsidP="00F83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251FFB42" w14:textId="77777777" w:rsidR="00F839AE" w:rsidRPr="0005574A" w:rsidRDefault="00F839AE" w:rsidP="00F839AE">
            <w:pPr>
              <w:keepNext/>
              <w:rPr>
                <w:sz w:val="20"/>
                <w:szCs w:val="20"/>
              </w:rPr>
            </w:pPr>
          </w:p>
        </w:tc>
      </w:tr>
    </w:tbl>
    <w:p w14:paraId="291BFEE6" w14:textId="33234D97" w:rsidR="006A6D89" w:rsidRDefault="006A6D89" w:rsidP="006A6D89">
      <w:pPr>
        <w:ind w:left="-426"/>
        <w:rPr>
          <w:b/>
          <w:bCs/>
          <w:color w:val="002060"/>
          <w:sz w:val="24"/>
          <w:szCs w:val="24"/>
        </w:rPr>
      </w:pPr>
    </w:p>
    <w:p w14:paraId="0F3506AF" w14:textId="004E1C41" w:rsidR="00043015" w:rsidRDefault="00043015" w:rsidP="006A6D89">
      <w:pPr>
        <w:ind w:left="-426"/>
        <w:rPr>
          <w:b/>
          <w:bCs/>
          <w:color w:val="002060"/>
          <w:sz w:val="24"/>
          <w:szCs w:val="24"/>
        </w:rPr>
      </w:pPr>
    </w:p>
    <w:p w14:paraId="4F9E9153" w14:textId="113A0156" w:rsidR="00043015" w:rsidRDefault="00043015" w:rsidP="006A6D89">
      <w:pPr>
        <w:ind w:left="-426"/>
        <w:rPr>
          <w:b/>
          <w:bCs/>
          <w:color w:val="002060"/>
          <w:sz w:val="24"/>
          <w:szCs w:val="24"/>
        </w:rPr>
      </w:pPr>
    </w:p>
    <w:p w14:paraId="6728BC42" w14:textId="0C79FDA5" w:rsidR="006A6D89" w:rsidRDefault="006A6D89" w:rsidP="006A6D89">
      <w:pPr>
        <w:ind w:left="-426"/>
        <w:rPr>
          <w:sz w:val="24"/>
          <w:szCs w:val="24"/>
        </w:rPr>
      </w:pPr>
      <w:r w:rsidRPr="00CF79F0">
        <w:rPr>
          <w:b/>
          <w:bCs/>
          <w:color w:val="002060"/>
          <w:sz w:val="24"/>
          <w:szCs w:val="24"/>
        </w:rPr>
        <w:lastRenderedPageBreak/>
        <w:t>A</w:t>
      </w:r>
      <w:r>
        <w:rPr>
          <w:b/>
          <w:bCs/>
          <w:color w:val="002060"/>
          <w:sz w:val="24"/>
          <w:szCs w:val="24"/>
        </w:rPr>
        <w:t>7</w:t>
      </w:r>
      <w:r w:rsidRPr="00CF79F0">
        <w:rPr>
          <w:b/>
          <w:bCs/>
          <w:color w:val="002060"/>
          <w:sz w:val="24"/>
          <w:szCs w:val="24"/>
        </w:rPr>
        <w:t xml:space="preserve">: </w:t>
      </w:r>
      <w:r>
        <w:rPr>
          <w:b/>
          <w:bCs/>
          <w:color w:val="002060"/>
          <w:sz w:val="24"/>
          <w:szCs w:val="24"/>
        </w:rPr>
        <w:t>Practice Outcome Monitoring</w:t>
      </w:r>
      <w:r w:rsidRPr="00CF79F0">
        <w:rPr>
          <w:b/>
          <w:bCs/>
          <w:color w:val="002060"/>
          <w:sz w:val="24"/>
          <w:szCs w:val="24"/>
        </w:rPr>
        <w:t>:</w:t>
      </w:r>
      <w:r w:rsidRPr="00CF79F0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A79AB">
        <w:rPr>
          <w:sz w:val="24"/>
          <w:szCs w:val="24"/>
        </w:rPr>
        <w:t>1 hour = 1 credit</w:t>
      </w:r>
      <w:r>
        <w:rPr>
          <w:sz w:val="24"/>
          <w:szCs w:val="24"/>
        </w:rPr>
        <w:t>)</w:t>
      </w:r>
      <w:r w:rsidR="001B41E5">
        <w:rPr>
          <w:sz w:val="24"/>
          <w:szCs w:val="24"/>
        </w:rPr>
        <w:t xml:space="preserve"> Max</w:t>
      </w:r>
      <w:r w:rsidR="00BC09AC">
        <w:rPr>
          <w:sz w:val="24"/>
          <w:szCs w:val="24"/>
        </w:rPr>
        <w:t>imum</w:t>
      </w:r>
      <w:r w:rsidR="001B41E5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="001B41E5">
        <w:rPr>
          <w:sz w:val="24"/>
          <w:szCs w:val="24"/>
        </w:rPr>
        <w:t>ategory.</w:t>
      </w:r>
    </w:p>
    <w:p w14:paraId="07E072D6" w14:textId="3BDBDBDF" w:rsidR="006A6D89" w:rsidRPr="006A6D89" w:rsidRDefault="006A6D89" w:rsidP="00A865F5">
      <w:pPr>
        <w:ind w:left="851" w:right="486"/>
        <w:rPr>
          <w:i/>
          <w:iCs/>
        </w:rPr>
      </w:pPr>
      <w:r w:rsidRPr="006A6D89">
        <w:rPr>
          <w:b/>
          <w:bCs/>
          <w:i/>
          <w:iCs/>
        </w:rPr>
        <w:t>Examples</w:t>
      </w:r>
      <w:r w:rsidR="00BC09AC" w:rsidRPr="006A6D89">
        <w:rPr>
          <w:b/>
          <w:bCs/>
          <w:i/>
          <w:iCs/>
        </w:rPr>
        <w:t xml:space="preserve">: </w:t>
      </w:r>
      <w:r w:rsidR="00BC09AC" w:rsidRPr="006A6D89">
        <w:rPr>
          <w:i/>
          <w:iCs/>
        </w:rPr>
        <w:t>assessing individual or group client outcomes using questionnaires or other formal outcome measures</w:t>
      </w:r>
      <w:r w:rsidR="00BC09AC">
        <w:rPr>
          <w:i/>
          <w:iCs/>
        </w:rPr>
        <w:t xml:space="preserve">. </w:t>
      </w:r>
      <w:r w:rsidR="0058649E">
        <w:rPr>
          <w:i/>
          <w:iCs/>
        </w:rPr>
        <w:t>P</w:t>
      </w:r>
      <w:r w:rsidR="00BC09AC">
        <w:rPr>
          <w:i/>
          <w:iCs/>
        </w:rPr>
        <w:t xml:space="preserve">lease include details regarding the structured tools or assessments used for the provision of these services. 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6A6D89" w14:paraId="29A53252" w14:textId="77777777" w:rsidTr="001204DE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0849DCB" w14:textId="77777777" w:rsidR="006A6D89" w:rsidRPr="00D43B8E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AA634A9" w14:textId="77777777" w:rsidR="006A6D89" w:rsidRPr="00D43B8E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53F0EE9" w14:textId="77777777" w:rsidR="006A6D89" w:rsidRPr="00D43B8E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F2BE07A" w14:textId="77777777" w:rsidR="006A6D89" w:rsidRPr="00D43B8E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14F8E60" w14:textId="77777777" w:rsidR="006A6D89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415BB7D" w14:textId="77777777" w:rsidR="006A6D89" w:rsidRPr="00D43B8E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0C6703E" w14:textId="77777777" w:rsidR="006A6D89" w:rsidRPr="00D43B8E" w:rsidRDefault="006A6D89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7CCDF74" w14:textId="77777777" w:rsidR="006A6D89" w:rsidRDefault="006A6D89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492500C3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41882AB6" w14:textId="6F398BE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DB676E" w14:textId="6ECAA56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F1B9C3C" w14:textId="000584F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1458942" w14:textId="2632A58B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AF6C31" w14:textId="506AA46C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D644A7" w14:textId="64F970D6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6614A4FD" w14:textId="0F1648F4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410A7486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4A984DDA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2B9B08A4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A74036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C574025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A448DE8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04B52E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A76C86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5FFAF6BE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39D8BB5A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45404848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4FEF7C16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78344E" w14:textId="6902C1E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B7B65C8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7FC9480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D9F39A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633396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13BED6C3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1B41C571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0B6429B3" w14:textId="7D25FDE2" w:rsidR="00CF79F0" w:rsidRDefault="00CF79F0" w:rsidP="00CF79F0"/>
    <w:p w14:paraId="3589CA74" w14:textId="022887A8" w:rsidR="00B30236" w:rsidRDefault="00B30236" w:rsidP="00CF79F0"/>
    <w:p w14:paraId="6BA8A288" w14:textId="24689910" w:rsidR="00B30236" w:rsidRDefault="00B30236" w:rsidP="00B30236">
      <w:pPr>
        <w:ind w:left="-426"/>
        <w:rPr>
          <w:sz w:val="24"/>
          <w:szCs w:val="24"/>
        </w:rPr>
      </w:pPr>
      <w:r w:rsidRPr="00CF79F0">
        <w:rPr>
          <w:b/>
          <w:bCs/>
          <w:color w:val="002060"/>
          <w:sz w:val="24"/>
          <w:szCs w:val="24"/>
        </w:rPr>
        <w:t>A</w:t>
      </w:r>
      <w:r>
        <w:rPr>
          <w:b/>
          <w:bCs/>
          <w:color w:val="002060"/>
          <w:sz w:val="24"/>
          <w:szCs w:val="24"/>
        </w:rPr>
        <w:t>8</w:t>
      </w:r>
      <w:r w:rsidRPr="00CF79F0">
        <w:rPr>
          <w:b/>
          <w:bCs/>
          <w:color w:val="002060"/>
          <w:sz w:val="24"/>
          <w:szCs w:val="24"/>
        </w:rPr>
        <w:t>:</w:t>
      </w:r>
      <w:r>
        <w:rPr>
          <w:b/>
          <w:bCs/>
          <w:color w:val="002060"/>
          <w:sz w:val="24"/>
          <w:szCs w:val="24"/>
        </w:rPr>
        <w:t xml:space="preserve"> </w:t>
      </w:r>
      <w:r w:rsidRPr="00CF79F0">
        <w:rPr>
          <w:b/>
          <w:bCs/>
          <w:color w:val="002060"/>
          <w:sz w:val="24"/>
          <w:szCs w:val="24"/>
        </w:rPr>
        <w:t xml:space="preserve"> </w:t>
      </w:r>
      <w:r w:rsidRPr="00B30236">
        <w:rPr>
          <w:b/>
          <w:bCs/>
          <w:color w:val="002060"/>
          <w:sz w:val="24"/>
          <w:szCs w:val="24"/>
        </w:rPr>
        <w:t xml:space="preserve">General Attendance at Conferences, Workshops, Seminars and Conventions: </w:t>
      </w:r>
      <w:r w:rsidRPr="00B30236">
        <w:rPr>
          <w:sz w:val="24"/>
          <w:szCs w:val="24"/>
        </w:rPr>
        <w:t>(1/2 day = 1 credit)</w:t>
      </w:r>
      <w:r w:rsidR="001B41E5">
        <w:rPr>
          <w:sz w:val="24"/>
          <w:szCs w:val="24"/>
        </w:rPr>
        <w:t xml:space="preserve"> Max</w:t>
      </w:r>
      <w:r w:rsidR="00BC09AC">
        <w:rPr>
          <w:sz w:val="24"/>
          <w:szCs w:val="24"/>
        </w:rPr>
        <w:t>imum</w:t>
      </w:r>
      <w:r w:rsidR="001B41E5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 w:rsidR="001B41E5">
        <w:rPr>
          <w:sz w:val="24"/>
          <w:szCs w:val="24"/>
        </w:rPr>
        <w:t>ategory.</w:t>
      </w:r>
    </w:p>
    <w:p w14:paraId="3EA9221C" w14:textId="69504870" w:rsidR="00043015" w:rsidRDefault="00B30236" w:rsidP="003E503C">
      <w:pPr>
        <w:spacing w:after="0" w:line="240" w:lineRule="auto"/>
        <w:ind w:left="993"/>
        <w:rPr>
          <w:i/>
          <w:iCs/>
        </w:rPr>
      </w:pPr>
      <w:r>
        <w:rPr>
          <w:b/>
          <w:bCs/>
          <w:i/>
          <w:iCs/>
        </w:rPr>
        <w:t xml:space="preserve">Examples: </w:t>
      </w:r>
      <w:r w:rsidR="003E503C" w:rsidRPr="003E503C">
        <w:rPr>
          <w:i/>
          <w:iCs/>
        </w:rPr>
        <w:t xml:space="preserve">live events with educational content related to the profession; </w:t>
      </w:r>
      <w:r w:rsidR="006B084C" w:rsidRPr="006B084C">
        <w:rPr>
          <w:i/>
          <w:iCs/>
        </w:rPr>
        <w:t xml:space="preserve">credits may be counted under </w:t>
      </w:r>
      <w:r w:rsidR="006B084C" w:rsidRPr="006B084C">
        <w:rPr>
          <w:i/>
          <w:iCs/>
          <w:u w:val="single"/>
        </w:rPr>
        <w:t>both</w:t>
      </w:r>
      <w:r w:rsidR="006B084C" w:rsidRPr="007F4F63">
        <w:rPr>
          <w:i/>
          <w:iCs/>
        </w:rPr>
        <w:t xml:space="preserve"> </w:t>
      </w:r>
      <w:r w:rsidR="006B084C" w:rsidRPr="006B084C">
        <w:rPr>
          <w:i/>
          <w:iCs/>
        </w:rPr>
        <w:t xml:space="preserve">A8 and </w:t>
      </w:r>
      <w:r w:rsidR="00DD0CB7">
        <w:rPr>
          <w:i/>
          <w:iCs/>
        </w:rPr>
        <w:t xml:space="preserve">B1 or </w:t>
      </w:r>
      <w:r w:rsidR="006B084C" w:rsidRPr="006B084C">
        <w:rPr>
          <w:i/>
          <w:iCs/>
        </w:rPr>
        <w:t>B2 categories</w:t>
      </w:r>
      <w:r w:rsidR="003E503C">
        <w:rPr>
          <w:i/>
          <w:iCs/>
        </w:rPr>
        <w:t xml:space="preserve">, </w:t>
      </w:r>
      <w:r w:rsidR="006B084C" w:rsidRPr="006B084C">
        <w:rPr>
          <w:i/>
          <w:iCs/>
        </w:rPr>
        <w:t>examples</w:t>
      </w:r>
      <w:r w:rsidRPr="006B084C">
        <w:rPr>
          <w:i/>
          <w:iCs/>
        </w:rPr>
        <w:t xml:space="preserve"> listed in B1.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3E503C" w14:paraId="4251DDCC" w14:textId="77777777" w:rsidTr="003E503C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60A8672" w14:textId="77777777" w:rsidR="003E503C" w:rsidRPr="00D43B8E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CD493D0" w14:textId="77777777" w:rsidR="003E503C" w:rsidRPr="00D43B8E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2376894" w14:textId="77777777" w:rsidR="003E503C" w:rsidRPr="00D43B8E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2B3E3AF" w14:textId="19D70460" w:rsidR="003E503C" w:rsidRPr="00D43B8E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A329C65" w14:textId="77777777" w:rsidR="003E503C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2A6B724" w14:textId="77777777" w:rsidR="003E503C" w:rsidRPr="00D43B8E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0CCC1DC" w14:textId="77777777" w:rsidR="003E503C" w:rsidRPr="00D43B8E" w:rsidRDefault="003E503C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A35F056" w14:textId="77777777" w:rsidR="003E503C" w:rsidRDefault="003E503C" w:rsidP="008525C8">
            <w:pPr>
              <w:jc w:val="center"/>
              <w:rPr>
                <w:b/>
                <w:bCs/>
              </w:rPr>
            </w:pPr>
          </w:p>
        </w:tc>
      </w:tr>
      <w:tr w:rsidR="003E503C" w14:paraId="4E639EF2" w14:textId="77777777" w:rsidTr="003E503C">
        <w:trPr>
          <w:trHeight w:val="510"/>
        </w:trPr>
        <w:tc>
          <w:tcPr>
            <w:tcW w:w="1276" w:type="dxa"/>
            <w:vAlign w:val="center"/>
          </w:tcPr>
          <w:p w14:paraId="59B6AAAF" w14:textId="72D629CD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BED1AB" w14:textId="57B5C1BC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67E5BA5" w14:textId="1F8BF7FF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88EB092" w14:textId="004E4A17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188C88" w14:textId="4A510633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D41FCA" w14:textId="72B2A42B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29D44ED1" w14:textId="0DB84EC5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50E077E0" w14:textId="77777777" w:rsidR="003E503C" w:rsidRPr="0005574A" w:rsidRDefault="003E503C" w:rsidP="0031421E">
            <w:pPr>
              <w:rPr>
                <w:sz w:val="20"/>
                <w:szCs w:val="20"/>
              </w:rPr>
            </w:pPr>
          </w:p>
        </w:tc>
      </w:tr>
      <w:tr w:rsidR="003E503C" w14:paraId="15CBAB6C" w14:textId="77777777" w:rsidTr="003E503C">
        <w:trPr>
          <w:trHeight w:val="510"/>
        </w:trPr>
        <w:tc>
          <w:tcPr>
            <w:tcW w:w="1276" w:type="dxa"/>
            <w:vAlign w:val="center"/>
          </w:tcPr>
          <w:p w14:paraId="5ED58A32" w14:textId="67B23D56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2389AA" w14:textId="554F8BC7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0B650F02" w14:textId="630BC348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EFD87CF" w14:textId="16BBFB62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4FE000" w14:textId="1F330534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65124A2" w14:textId="547ECAB3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01F74361" w14:textId="1D0E9BE1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05E0A2A1" w14:textId="77777777" w:rsidR="003E503C" w:rsidRPr="0005574A" w:rsidRDefault="003E503C" w:rsidP="0031421E">
            <w:pPr>
              <w:rPr>
                <w:sz w:val="20"/>
                <w:szCs w:val="20"/>
              </w:rPr>
            </w:pPr>
          </w:p>
        </w:tc>
      </w:tr>
      <w:tr w:rsidR="003E503C" w14:paraId="3BD11305" w14:textId="77777777" w:rsidTr="003E503C">
        <w:trPr>
          <w:trHeight w:val="510"/>
        </w:trPr>
        <w:tc>
          <w:tcPr>
            <w:tcW w:w="1276" w:type="dxa"/>
            <w:vAlign w:val="center"/>
          </w:tcPr>
          <w:p w14:paraId="417C09CB" w14:textId="77777777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908AD9" w14:textId="4939EE38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A2B7DC0" w14:textId="66398F43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83FD34" w14:textId="6AAA65CC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956E30" w14:textId="77777777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B0E70D" w14:textId="77777777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079CBFBC" w14:textId="77777777" w:rsidR="003E503C" w:rsidRPr="0005574A" w:rsidRDefault="003E503C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237432E4" w14:textId="77777777" w:rsidR="003E503C" w:rsidRPr="0005574A" w:rsidRDefault="003E503C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589BEF82" w14:textId="527DF420" w:rsidR="003D0750" w:rsidRPr="006B084C" w:rsidRDefault="003D0750" w:rsidP="003D0750">
      <w:pPr>
        <w:spacing w:after="0" w:line="240" w:lineRule="auto"/>
        <w:rPr>
          <w:i/>
          <w:iCs/>
        </w:rPr>
      </w:pPr>
    </w:p>
    <w:p w14:paraId="66FAB21D" w14:textId="3EA1028B" w:rsidR="00043015" w:rsidRDefault="00043015" w:rsidP="00A944EB">
      <w:pPr>
        <w:ind w:left="29" w:hanging="454"/>
        <w:rPr>
          <w:b/>
          <w:bCs/>
          <w:color w:val="002060"/>
          <w:sz w:val="24"/>
          <w:szCs w:val="24"/>
        </w:rPr>
      </w:pPr>
    </w:p>
    <w:p w14:paraId="41EB6AE2" w14:textId="77777777" w:rsidR="00043015" w:rsidRDefault="00043015" w:rsidP="00A944EB">
      <w:pPr>
        <w:ind w:left="29" w:hanging="454"/>
        <w:rPr>
          <w:b/>
          <w:bCs/>
          <w:color w:val="002060"/>
          <w:sz w:val="24"/>
          <w:szCs w:val="24"/>
        </w:rPr>
      </w:pPr>
    </w:p>
    <w:p w14:paraId="015FF7D8" w14:textId="0AC76D62" w:rsidR="00A944EB" w:rsidRPr="00A944EB" w:rsidRDefault="00A944EB" w:rsidP="00A944EB">
      <w:pPr>
        <w:ind w:left="29" w:hanging="454"/>
        <w:rPr>
          <w:b/>
          <w:bCs/>
          <w:color w:val="002060"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</w:rPr>
        <w:lastRenderedPageBreak/>
        <w:t>B1</w:t>
      </w:r>
      <w:r w:rsidRPr="00CF79F0">
        <w:rPr>
          <w:b/>
          <w:bCs/>
          <w:color w:val="002060"/>
          <w:sz w:val="24"/>
          <w:szCs w:val="24"/>
        </w:rPr>
        <w:t>:</w:t>
      </w:r>
      <w:r>
        <w:rPr>
          <w:b/>
          <w:bCs/>
          <w:color w:val="002060"/>
          <w:sz w:val="24"/>
          <w:szCs w:val="24"/>
        </w:rPr>
        <w:t xml:space="preserve"> </w:t>
      </w:r>
      <w:r w:rsidRPr="00CF79F0">
        <w:rPr>
          <w:b/>
          <w:bCs/>
          <w:color w:val="002060"/>
          <w:sz w:val="24"/>
          <w:szCs w:val="24"/>
        </w:rPr>
        <w:t xml:space="preserve"> </w:t>
      </w:r>
      <w:r w:rsidRPr="00A944EB">
        <w:rPr>
          <w:b/>
          <w:bCs/>
          <w:color w:val="002060"/>
          <w:sz w:val="24"/>
          <w:szCs w:val="24"/>
        </w:rPr>
        <w:t>Programs/Courses/Workshops with content relevant to the practice of Psychology</w:t>
      </w:r>
      <w:r>
        <w:rPr>
          <w:b/>
          <w:bCs/>
          <w:color w:val="002060"/>
          <w:sz w:val="24"/>
          <w:szCs w:val="24"/>
        </w:rPr>
        <w:t xml:space="preserve"> </w:t>
      </w:r>
      <w:r w:rsidRPr="00167462">
        <w:rPr>
          <w:b/>
          <w:bCs/>
          <w:i/>
          <w:iCs/>
          <w:color w:val="002060"/>
          <w:sz w:val="24"/>
          <w:szCs w:val="24"/>
          <w:u w:val="single"/>
        </w:rPr>
        <w:t>where CE Credits are provided:</w:t>
      </w:r>
      <w:r w:rsidRPr="00A944EB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br/>
      </w:r>
      <w:r w:rsidRPr="00B30236">
        <w:rPr>
          <w:sz w:val="24"/>
          <w:szCs w:val="24"/>
        </w:rPr>
        <w:t>(1</w:t>
      </w:r>
      <w:r>
        <w:rPr>
          <w:sz w:val="24"/>
          <w:szCs w:val="24"/>
        </w:rPr>
        <w:t xml:space="preserve"> hour</w:t>
      </w:r>
      <w:r w:rsidRPr="00B30236">
        <w:rPr>
          <w:sz w:val="24"/>
          <w:szCs w:val="24"/>
        </w:rPr>
        <w:t xml:space="preserve"> = 1 credit</w:t>
      </w:r>
      <w:r>
        <w:rPr>
          <w:sz w:val="24"/>
          <w:szCs w:val="24"/>
        </w:rPr>
        <w:t>, or as provided by accrediting organization</w:t>
      </w:r>
      <w:r w:rsidRPr="00B30236">
        <w:rPr>
          <w:sz w:val="24"/>
          <w:szCs w:val="24"/>
        </w:rPr>
        <w:t>)</w:t>
      </w:r>
      <w:r>
        <w:rPr>
          <w:sz w:val="24"/>
          <w:szCs w:val="24"/>
        </w:rPr>
        <w:t xml:space="preserve"> Max</w:t>
      </w:r>
      <w:r w:rsidR="00BC09AC">
        <w:rPr>
          <w:sz w:val="24"/>
          <w:szCs w:val="24"/>
        </w:rPr>
        <w:t>imum</w:t>
      </w:r>
      <w:r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</w:t>
      </w:r>
      <w:r>
        <w:rPr>
          <w:sz w:val="24"/>
          <w:szCs w:val="24"/>
        </w:rPr>
        <w:t xml:space="preserve">ategory, 10 per </w:t>
      </w:r>
      <w:r w:rsidR="00747D8C">
        <w:rPr>
          <w:sz w:val="24"/>
          <w:szCs w:val="24"/>
        </w:rPr>
        <w:t>s</w:t>
      </w:r>
      <w:r>
        <w:rPr>
          <w:sz w:val="24"/>
          <w:szCs w:val="24"/>
        </w:rPr>
        <w:t xml:space="preserve">ingle </w:t>
      </w:r>
      <w:r w:rsidR="00747D8C">
        <w:rPr>
          <w:sz w:val="24"/>
          <w:szCs w:val="24"/>
        </w:rPr>
        <w:t>e</w:t>
      </w:r>
      <w:r>
        <w:rPr>
          <w:sz w:val="24"/>
          <w:szCs w:val="24"/>
        </w:rPr>
        <w:t>vent.</w:t>
      </w:r>
    </w:p>
    <w:p w14:paraId="6C685273" w14:textId="59060F8E" w:rsidR="00A944EB" w:rsidRDefault="00A944EB" w:rsidP="001204DE">
      <w:pPr>
        <w:shd w:val="clear" w:color="auto" w:fill="FFFFFF" w:themeFill="background1"/>
        <w:spacing w:after="0"/>
        <w:ind w:left="720"/>
        <w:rPr>
          <w:i/>
          <w:iCs/>
        </w:rPr>
      </w:pPr>
      <w:r w:rsidRPr="00A944EB">
        <w:rPr>
          <w:b/>
          <w:bCs/>
          <w:i/>
          <w:iCs/>
        </w:rPr>
        <w:t>Examples:</w:t>
      </w:r>
      <w:r w:rsidRPr="00A944EB">
        <w:t xml:space="preserve"> </w:t>
      </w:r>
      <w:r w:rsidR="00274146">
        <w:rPr>
          <w:i/>
          <w:iCs/>
        </w:rPr>
        <w:t>p</w:t>
      </w:r>
      <w:r w:rsidRPr="00A944EB">
        <w:rPr>
          <w:i/>
          <w:iCs/>
        </w:rPr>
        <w:t xml:space="preserve">rofessionally relevant workshops, seminars, sessions; </w:t>
      </w:r>
      <w:r w:rsidR="00BC09AC">
        <w:rPr>
          <w:i/>
          <w:iCs/>
        </w:rPr>
        <w:t>p</w:t>
      </w:r>
      <w:r w:rsidRPr="00A944EB">
        <w:rPr>
          <w:i/>
          <w:iCs/>
        </w:rPr>
        <w:t xml:space="preserve">rofessionally relevant programs, workshops or courses offered at an educational institute or professional or scientific meeting; </w:t>
      </w:r>
      <w:r w:rsidR="00BC09AC">
        <w:rPr>
          <w:i/>
          <w:iCs/>
        </w:rPr>
        <w:t>a</w:t>
      </w:r>
      <w:r w:rsidRPr="00A944EB">
        <w:rPr>
          <w:i/>
          <w:iCs/>
        </w:rPr>
        <w:t>ny structured program relevant to the practice of psychology would be acceptable.</w:t>
      </w:r>
      <w:r w:rsidR="00BC09AC">
        <w:rPr>
          <w:i/>
          <w:iCs/>
        </w:rPr>
        <w:t xml:space="preserve"> May be u</w:t>
      </w:r>
      <w:r>
        <w:rPr>
          <w:i/>
          <w:iCs/>
        </w:rPr>
        <w:t xml:space="preserve">ndertaken in-person or via technology. </w:t>
      </w:r>
    </w:p>
    <w:p w14:paraId="0FBBEB3B" w14:textId="77777777" w:rsidR="00043015" w:rsidRDefault="00043015" w:rsidP="001204DE">
      <w:pPr>
        <w:shd w:val="clear" w:color="auto" w:fill="FFFFFF" w:themeFill="background1"/>
        <w:spacing w:after="0"/>
        <w:ind w:left="720"/>
        <w:rPr>
          <w:i/>
          <w:iCs/>
        </w:rPr>
      </w:pP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A944EB" w14:paraId="61C206D8" w14:textId="77777777" w:rsidTr="001204DE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56B85D5" w14:textId="77777777" w:rsidR="00A944EB" w:rsidRPr="00D43B8E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8F9F6E6" w14:textId="77777777" w:rsidR="00A944EB" w:rsidRPr="00D43B8E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881AA14" w14:textId="77777777" w:rsidR="00A944EB" w:rsidRPr="00D43B8E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166708B" w14:textId="77777777" w:rsidR="00A944EB" w:rsidRPr="00D43B8E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1F875F1" w14:textId="77777777" w:rsidR="00A944EB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3D15254" w14:textId="77777777" w:rsidR="00A944EB" w:rsidRPr="00D43B8E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05027B4" w14:textId="77777777" w:rsidR="00A944EB" w:rsidRPr="00D43B8E" w:rsidRDefault="00A944EB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E0FDDF0" w14:textId="77777777" w:rsidR="00A944EB" w:rsidRDefault="00A944EB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40DAD1BA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6B8D7FB5" w14:textId="19BE598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692A88" w14:textId="64A1441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13916CEA" w14:textId="61285DB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D0C07C0" w14:textId="6810A21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923A2C" w14:textId="54D0C48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CE99A1" w14:textId="4FC50800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2DE881B1" w14:textId="3BE8099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4BC432B9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3BBA0AA0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25ACA357" w14:textId="3492CBD9" w:rsidR="0031421E" w:rsidRPr="00F622BD" w:rsidRDefault="0031421E" w:rsidP="0031421E">
            <w:pPr>
              <w:jc w:val="center"/>
            </w:pPr>
          </w:p>
        </w:tc>
        <w:tc>
          <w:tcPr>
            <w:tcW w:w="850" w:type="dxa"/>
            <w:vAlign w:val="center"/>
          </w:tcPr>
          <w:p w14:paraId="6B03011E" w14:textId="1A22653E" w:rsidR="0031421E" w:rsidRPr="00F622BD" w:rsidRDefault="0031421E" w:rsidP="0031421E">
            <w:pPr>
              <w:jc w:val="center"/>
            </w:pPr>
          </w:p>
        </w:tc>
        <w:tc>
          <w:tcPr>
            <w:tcW w:w="765" w:type="dxa"/>
            <w:vAlign w:val="center"/>
          </w:tcPr>
          <w:p w14:paraId="6D4EC4CC" w14:textId="2A8A63C6" w:rsidR="0031421E" w:rsidRPr="00F622BD" w:rsidRDefault="0031421E" w:rsidP="0031421E">
            <w:pPr>
              <w:jc w:val="center"/>
            </w:pPr>
          </w:p>
        </w:tc>
        <w:tc>
          <w:tcPr>
            <w:tcW w:w="794" w:type="dxa"/>
            <w:vAlign w:val="center"/>
          </w:tcPr>
          <w:p w14:paraId="01E0AB57" w14:textId="42B1655C" w:rsidR="0031421E" w:rsidRPr="00F622BD" w:rsidRDefault="0031421E" w:rsidP="0031421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19EB5E" w14:textId="2395BE47" w:rsidR="0031421E" w:rsidRPr="00F622BD" w:rsidRDefault="0031421E" w:rsidP="0031421E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46748EC" w14:textId="6952ABCD" w:rsidR="0031421E" w:rsidRPr="00F622BD" w:rsidRDefault="0031421E" w:rsidP="0031421E">
            <w:pPr>
              <w:jc w:val="center"/>
            </w:pPr>
          </w:p>
        </w:tc>
        <w:tc>
          <w:tcPr>
            <w:tcW w:w="4796" w:type="dxa"/>
            <w:vAlign w:val="center"/>
          </w:tcPr>
          <w:p w14:paraId="7965530F" w14:textId="367CB5AE" w:rsidR="0031421E" w:rsidRPr="00F622BD" w:rsidRDefault="0031421E" w:rsidP="0031421E">
            <w:pPr>
              <w:jc w:val="center"/>
            </w:pPr>
          </w:p>
        </w:tc>
        <w:tc>
          <w:tcPr>
            <w:tcW w:w="276" w:type="dxa"/>
            <w:shd w:val="clear" w:color="auto" w:fill="auto"/>
          </w:tcPr>
          <w:p w14:paraId="3F3051AC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4F2F2D30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6B367F7A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C565FB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3E60EFF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BDA2B0B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B2401B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0521011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173F483A" w14:textId="7777777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71C289D9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651F0823" w14:textId="7D0CC842" w:rsidR="00A944EB" w:rsidRDefault="00A944EB" w:rsidP="00A944EB">
      <w:pPr>
        <w:shd w:val="clear" w:color="auto" w:fill="FFFFFF" w:themeFill="background1"/>
        <w:rPr>
          <w:i/>
          <w:iCs/>
        </w:rPr>
      </w:pPr>
    </w:p>
    <w:p w14:paraId="4A282DF7" w14:textId="77777777" w:rsidR="00043015" w:rsidRDefault="00043015" w:rsidP="00167462">
      <w:pPr>
        <w:shd w:val="clear" w:color="auto" w:fill="FFFFFF" w:themeFill="background1"/>
        <w:ind w:hanging="426"/>
        <w:rPr>
          <w:b/>
          <w:bCs/>
          <w:color w:val="002060"/>
          <w:sz w:val="24"/>
          <w:szCs w:val="24"/>
        </w:rPr>
      </w:pPr>
    </w:p>
    <w:p w14:paraId="7D0498B3" w14:textId="6384E93E" w:rsidR="00A944EB" w:rsidRPr="00167462" w:rsidRDefault="00A944EB" w:rsidP="00167462">
      <w:pPr>
        <w:shd w:val="clear" w:color="auto" w:fill="FFFFFF" w:themeFill="background1"/>
        <w:ind w:hanging="426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color w:val="002060"/>
          <w:sz w:val="24"/>
          <w:szCs w:val="24"/>
        </w:rPr>
        <w:t>B2</w:t>
      </w:r>
      <w:r w:rsidRPr="00CF79F0">
        <w:rPr>
          <w:b/>
          <w:bCs/>
          <w:color w:val="002060"/>
          <w:sz w:val="24"/>
          <w:szCs w:val="24"/>
        </w:rPr>
        <w:t>:</w:t>
      </w:r>
      <w:r>
        <w:rPr>
          <w:b/>
          <w:bCs/>
          <w:color w:val="002060"/>
          <w:sz w:val="24"/>
          <w:szCs w:val="24"/>
        </w:rPr>
        <w:t xml:space="preserve"> </w:t>
      </w:r>
      <w:r w:rsidRPr="00CF79F0">
        <w:rPr>
          <w:b/>
          <w:bCs/>
          <w:color w:val="002060"/>
          <w:sz w:val="24"/>
          <w:szCs w:val="24"/>
        </w:rPr>
        <w:t xml:space="preserve"> </w:t>
      </w:r>
      <w:r w:rsidRPr="00A944EB">
        <w:rPr>
          <w:b/>
          <w:bCs/>
          <w:color w:val="002060"/>
          <w:sz w:val="24"/>
          <w:szCs w:val="24"/>
        </w:rPr>
        <w:t xml:space="preserve">Programs/Courses/Workshops with content relevant to the practice of Psychology </w:t>
      </w:r>
      <w:proofErr w:type="gramStart"/>
      <w:r w:rsidRPr="00A944EB">
        <w:rPr>
          <w:b/>
          <w:bCs/>
          <w:i/>
          <w:iCs/>
          <w:color w:val="002060"/>
          <w:sz w:val="24"/>
          <w:szCs w:val="24"/>
          <w:u w:val="single"/>
        </w:rPr>
        <w:t>whether or not</w:t>
      </w:r>
      <w:proofErr w:type="gramEnd"/>
      <w:r w:rsidRPr="00A944EB">
        <w:rPr>
          <w:b/>
          <w:bCs/>
          <w:i/>
          <w:iCs/>
          <w:color w:val="002060"/>
          <w:sz w:val="24"/>
          <w:szCs w:val="24"/>
          <w:u w:val="single"/>
        </w:rPr>
        <w:t xml:space="preserve"> formal CE credits are provided</w:t>
      </w:r>
      <w:r w:rsidRPr="00A944EB">
        <w:rPr>
          <w:b/>
          <w:bCs/>
          <w:color w:val="002060"/>
          <w:sz w:val="24"/>
          <w:szCs w:val="24"/>
        </w:rPr>
        <w:t>:</w:t>
      </w:r>
      <w:r w:rsidR="00167462">
        <w:rPr>
          <w:b/>
          <w:bCs/>
          <w:i/>
          <w:iCs/>
          <w:sz w:val="24"/>
          <w:szCs w:val="24"/>
          <w:u w:val="single"/>
        </w:rPr>
        <w:t xml:space="preserve"> </w:t>
      </w:r>
      <w:r w:rsidR="00167462" w:rsidRPr="00167462">
        <w:rPr>
          <w:sz w:val="24"/>
          <w:szCs w:val="24"/>
        </w:rPr>
        <w:t>(</w:t>
      </w:r>
      <w:r w:rsidRPr="00AA79AB">
        <w:rPr>
          <w:sz w:val="24"/>
          <w:szCs w:val="24"/>
        </w:rPr>
        <w:t>1 hour =</w:t>
      </w:r>
      <w:r w:rsidR="00B111B3">
        <w:rPr>
          <w:sz w:val="24"/>
          <w:szCs w:val="24"/>
        </w:rPr>
        <w:t xml:space="preserve"> </w:t>
      </w:r>
      <w:r w:rsidRPr="00AA79AB">
        <w:rPr>
          <w:sz w:val="24"/>
          <w:szCs w:val="24"/>
        </w:rPr>
        <w:t>1 credit</w:t>
      </w:r>
      <w:r w:rsidR="00167462">
        <w:rPr>
          <w:sz w:val="24"/>
          <w:szCs w:val="24"/>
        </w:rPr>
        <w:t>)</w:t>
      </w:r>
      <w:r w:rsidR="000148F5">
        <w:rPr>
          <w:sz w:val="24"/>
          <w:szCs w:val="24"/>
        </w:rPr>
        <w:t xml:space="preserve"> Max</w:t>
      </w:r>
      <w:r w:rsidR="00BC09AC">
        <w:rPr>
          <w:sz w:val="24"/>
          <w:szCs w:val="24"/>
        </w:rPr>
        <w:t>imum</w:t>
      </w:r>
      <w:r w:rsidR="000148F5"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category, 10 per single event</w:t>
      </w:r>
      <w:r w:rsidR="000148F5">
        <w:rPr>
          <w:sz w:val="24"/>
          <w:szCs w:val="24"/>
        </w:rPr>
        <w:t>.</w:t>
      </w:r>
    </w:p>
    <w:p w14:paraId="1647658B" w14:textId="2B150E4E" w:rsidR="00167462" w:rsidRPr="000148F5" w:rsidRDefault="00167462" w:rsidP="00167462">
      <w:pPr>
        <w:spacing w:after="0"/>
        <w:ind w:left="720"/>
        <w:rPr>
          <w:i/>
          <w:iCs/>
        </w:rPr>
      </w:pPr>
      <w:r w:rsidRPr="000148F5">
        <w:rPr>
          <w:b/>
          <w:bCs/>
          <w:i/>
          <w:iCs/>
        </w:rPr>
        <w:t xml:space="preserve">Examples: </w:t>
      </w:r>
      <w:proofErr w:type="gramStart"/>
      <w:r w:rsidR="00BC09AC">
        <w:rPr>
          <w:i/>
          <w:iCs/>
        </w:rPr>
        <w:t>similar to</w:t>
      </w:r>
      <w:proofErr w:type="gramEnd"/>
      <w:r w:rsidR="00BC09AC">
        <w:rPr>
          <w:i/>
          <w:iCs/>
        </w:rPr>
        <w:t xml:space="preserve"> activities </w:t>
      </w:r>
      <w:r w:rsidRPr="000148F5">
        <w:rPr>
          <w:i/>
          <w:iCs/>
        </w:rPr>
        <w:t>listed in B1</w:t>
      </w:r>
      <w:r w:rsidR="00274146">
        <w:rPr>
          <w:i/>
          <w:iCs/>
        </w:rPr>
        <w:t>, but</w:t>
      </w:r>
      <w:r w:rsidRPr="000148F5">
        <w:rPr>
          <w:i/>
          <w:iCs/>
        </w:rPr>
        <w:t xml:space="preserve"> </w:t>
      </w:r>
      <w:r w:rsidR="00274146">
        <w:rPr>
          <w:i/>
          <w:iCs/>
        </w:rPr>
        <w:t xml:space="preserve">formal CE credits </w:t>
      </w:r>
      <w:r w:rsidR="005B73DD">
        <w:rPr>
          <w:i/>
          <w:iCs/>
        </w:rPr>
        <w:t xml:space="preserve">do not need to be provided by the organization to be applicable. </w:t>
      </w:r>
      <w:r w:rsidRPr="000148F5">
        <w:rPr>
          <w:i/>
          <w:iCs/>
        </w:rPr>
        <w:t xml:space="preserve"> </w:t>
      </w:r>
    </w:p>
    <w:p w14:paraId="105E4342" w14:textId="604DBA9E" w:rsidR="00043015" w:rsidRPr="000148F5" w:rsidRDefault="0074592E" w:rsidP="001204DE">
      <w:pPr>
        <w:spacing w:after="0"/>
        <w:ind w:left="720"/>
        <w:rPr>
          <w:b/>
          <w:bCs/>
          <w:i/>
          <w:iCs/>
        </w:rPr>
      </w:pPr>
      <w:r w:rsidRPr="0074592E">
        <w:rPr>
          <w:b/>
          <w:bCs/>
          <w:i/>
          <w:iCs/>
        </w:rPr>
        <w:t>This category can be used to record credits which may also be counted under category B1 if the maximum has been reached</w:t>
      </w:r>
      <w:r w:rsidR="003815B3">
        <w:rPr>
          <w:b/>
          <w:bCs/>
          <w:i/>
          <w:iCs/>
        </w:rPr>
        <w:t xml:space="preserve"> in that category</w:t>
      </w:r>
      <w:r w:rsidRPr="0074592E">
        <w:rPr>
          <w:b/>
          <w:bCs/>
          <w:i/>
          <w:iCs/>
        </w:rPr>
        <w:t>.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167462" w14:paraId="0F8E83B5" w14:textId="77777777" w:rsidTr="00556496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28A5122" w14:textId="77777777" w:rsidR="00167462" w:rsidRPr="00D43B8E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F576C60" w14:textId="77777777" w:rsidR="00167462" w:rsidRPr="00D43B8E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7E595B7" w14:textId="77777777" w:rsidR="00167462" w:rsidRPr="00D43B8E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DAD4442" w14:textId="77777777" w:rsidR="00167462" w:rsidRPr="00D43B8E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B2042FC" w14:textId="77777777" w:rsidR="00167462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FB6A16D" w14:textId="77777777" w:rsidR="00167462" w:rsidRPr="00D43B8E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C5BB14F" w14:textId="77777777" w:rsidR="00167462" w:rsidRPr="00D43B8E" w:rsidRDefault="00167462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4ADEDF4" w14:textId="77777777" w:rsidR="00167462" w:rsidRDefault="00167462" w:rsidP="008525C8">
            <w:pPr>
              <w:jc w:val="center"/>
              <w:rPr>
                <w:b/>
                <w:bCs/>
              </w:rPr>
            </w:pPr>
          </w:p>
        </w:tc>
      </w:tr>
      <w:tr w:rsidR="0031421E" w14:paraId="792E456F" w14:textId="77777777" w:rsidTr="00556496">
        <w:trPr>
          <w:trHeight w:val="510"/>
        </w:trPr>
        <w:tc>
          <w:tcPr>
            <w:tcW w:w="1276" w:type="dxa"/>
            <w:vAlign w:val="center"/>
          </w:tcPr>
          <w:p w14:paraId="695F76F7" w14:textId="5DCE468A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63D520" w14:textId="0823BB1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6F3D59D" w14:textId="72036AC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356A938" w14:textId="6867D280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A6CA98" w14:textId="288744D1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B70FCC" w14:textId="511833C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6CE5D222" w14:textId="7EA312E1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47BB5810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7256BAB1" w14:textId="77777777" w:rsidTr="00556496">
        <w:trPr>
          <w:trHeight w:val="510"/>
        </w:trPr>
        <w:tc>
          <w:tcPr>
            <w:tcW w:w="1276" w:type="dxa"/>
            <w:vAlign w:val="center"/>
          </w:tcPr>
          <w:p w14:paraId="7F2ABB8A" w14:textId="26849438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69A607" w14:textId="1F26973C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1132EFC" w14:textId="6B14FC79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7FE6E96" w14:textId="58AC7518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E53FB1" w14:textId="1B42470D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C942EB" w14:textId="1A5DCB05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2B18EE24" w14:textId="4D74F16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76749A77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31421E" w14:paraId="7F01C7FF" w14:textId="77777777" w:rsidTr="00556496">
        <w:trPr>
          <w:trHeight w:val="510"/>
        </w:trPr>
        <w:tc>
          <w:tcPr>
            <w:tcW w:w="1276" w:type="dxa"/>
            <w:vAlign w:val="center"/>
          </w:tcPr>
          <w:p w14:paraId="0445150F" w14:textId="5796E31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45A48F" w14:textId="3FB32B74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FC6E00F" w14:textId="7500EDE4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B8E7EAE" w14:textId="61542AF5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ED43F" w14:textId="67A5DE75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413240" w14:textId="1ED8363F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6C31B862" w14:textId="4736DD65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002060"/>
          </w:tcPr>
          <w:p w14:paraId="4A7B809C" w14:textId="77777777" w:rsidR="0031421E" w:rsidRPr="0005574A" w:rsidRDefault="0031421E" w:rsidP="0031421E">
            <w:pPr>
              <w:keepNext/>
              <w:rPr>
                <w:sz w:val="20"/>
                <w:szCs w:val="20"/>
              </w:rPr>
            </w:pPr>
          </w:p>
        </w:tc>
      </w:tr>
    </w:tbl>
    <w:p w14:paraId="0AEBED34" w14:textId="77777777" w:rsidR="00043015" w:rsidRDefault="00043015" w:rsidP="000148F5">
      <w:pPr>
        <w:shd w:val="clear" w:color="auto" w:fill="FFFFFF" w:themeFill="background1"/>
        <w:ind w:hanging="426"/>
        <w:rPr>
          <w:b/>
          <w:bCs/>
          <w:color w:val="002060"/>
          <w:sz w:val="24"/>
          <w:szCs w:val="24"/>
        </w:rPr>
      </w:pPr>
    </w:p>
    <w:p w14:paraId="799AE8D9" w14:textId="19E8F3DD" w:rsidR="000148F5" w:rsidRDefault="000148F5" w:rsidP="000148F5">
      <w:pPr>
        <w:shd w:val="clear" w:color="auto" w:fill="FFFFFF" w:themeFill="background1"/>
        <w:ind w:hanging="426"/>
        <w:rPr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lastRenderedPageBreak/>
        <w:t>B3</w:t>
      </w:r>
      <w:r w:rsidRPr="00CF79F0">
        <w:rPr>
          <w:b/>
          <w:bCs/>
          <w:color w:val="002060"/>
          <w:sz w:val="24"/>
          <w:szCs w:val="24"/>
        </w:rPr>
        <w:t>:</w:t>
      </w:r>
      <w:r>
        <w:rPr>
          <w:b/>
          <w:bCs/>
          <w:color w:val="002060"/>
          <w:sz w:val="24"/>
          <w:szCs w:val="24"/>
        </w:rPr>
        <w:t xml:space="preserve"> </w:t>
      </w:r>
      <w:r w:rsidRPr="00CF79F0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Self Directed Learning: </w:t>
      </w:r>
      <w:r w:rsidRPr="00167462">
        <w:rPr>
          <w:sz w:val="24"/>
          <w:szCs w:val="24"/>
        </w:rPr>
        <w:t>(</w:t>
      </w:r>
      <w:r w:rsidRPr="00AA79AB">
        <w:rPr>
          <w:sz w:val="24"/>
          <w:szCs w:val="24"/>
        </w:rPr>
        <w:t>1 hour =</w:t>
      </w:r>
      <w:r w:rsidR="009C763B">
        <w:rPr>
          <w:sz w:val="24"/>
          <w:szCs w:val="24"/>
        </w:rPr>
        <w:t xml:space="preserve"> </w:t>
      </w:r>
      <w:r w:rsidRPr="00AA79AB">
        <w:rPr>
          <w:sz w:val="24"/>
          <w:szCs w:val="24"/>
        </w:rPr>
        <w:t>1 credit</w:t>
      </w:r>
      <w:r>
        <w:rPr>
          <w:sz w:val="24"/>
          <w:szCs w:val="24"/>
        </w:rPr>
        <w:t>) Max</w:t>
      </w:r>
      <w:r w:rsidR="00747D8C">
        <w:rPr>
          <w:sz w:val="24"/>
          <w:szCs w:val="24"/>
        </w:rPr>
        <w:t>imum</w:t>
      </w:r>
      <w:r>
        <w:rPr>
          <w:sz w:val="24"/>
          <w:szCs w:val="24"/>
        </w:rPr>
        <w:t xml:space="preserve"> 20 for </w:t>
      </w:r>
      <w:r w:rsidR="0058649E">
        <w:rPr>
          <w:sz w:val="24"/>
          <w:szCs w:val="24"/>
        </w:rPr>
        <w:t>cate</w:t>
      </w:r>
      <w:r>
        <w:rPr>
          <w:sz w:val="24"/>
          <w:szCs w:val="24"/>
        </w:rPr>
        <w:t>gory.</w:t>
      </w:r>
    </w:p>
    <w:p w14:paraId="182618D1" w14:textId="026A4825" w:rsidR="00CC69EB" w:rsidRPr="00CC69EB" w:rsidRDefault="00CC69EB" w:rsidP="00EF46D5">
      <w:pPr>
        <w:ind w:left="720" w:right="344"/>
        <w:rPr>
          <w:i/>
          <w:iCs/>
        </w:rPr>
      </w:pPr>
      <w:r w:rsidRPr="00CC69EB">
        <w:rPr>
          <w:b/>
          <w:bCs/>
          <w:i/>
          <w:iCs/>
        </w:rPr>
        <w:t>Examples:</w:t>
      </w:r>
      <w:r w:rsidRPr="00CC69EB">
        <w:t xml:space="preserve"> </w:t>
      </w:r>
      <w:r w:rsidR="00274146">
        <w:rPr>
          <w:i/>
          <w:iCs/>
        </w:rPr>
        <w:t>r</w:t>
      </w:r>
      <w:r w:rsidRPr="00CC69EB">
        <w:rPr>
          <w:i/>
          <w:iCs/>
        </w:rPr>
        <w:t xml:space="preserve">eading professional literature (journal articles, books, manuals for new tests and therapy tools, etc.), </w:t>
      </w:r>
      <w:r w:rsidR="00274146">
        <w:rPr>
          <w:i/>
          <w:iCs/>
        </w:rPr>
        <w:t>v</w:t>
      </w:r>
      <w:r w:rsidRPr="00CC69EB">
        <w:rPr>
          <w:i/>
          <w:iCs/>
        </w:rPr>
        <w:t xml:space="preserve">iewing archived webinars/podcasts related to professional activities, </w:t>
      </w:r>
      <w:r w:rsidR="00747D8C">
        <w:rPr>
          <w:i/>
          <w:iCs/>
        </w:rPr>
        <w:t>o</w:t>
      </w:r>
      <w:r w:rsidRPr="00CC69EB">
        <w:rPr>
          <w:i/>
          <w:iCs/>
        </w:rPr>
        <w:t>ther similar activities</w:t>
      </w:r>
      <w:r w:rsidR="00EF46D5">
        <w:rPr>
          <w:i/>
          <w:iCs/>
        </w:rPr>
        <w:t>.</w:t>
      </w:r>
    </w:p>
    <w:tbl>
      <w:tblPr>
        <w:tblStyle w:val="TableGrid"/>
        <w:tblpPr w:leftFromText="181" w:rightFromText="181" w:vertAnchor="text" w:horzAnchor="margin" w:tblpXSpec="center" w:tblpY="146"/>
        <w:tblOverlap w:val="never"/>
        <w:tblW w:w="14002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65"/>
        <w:gridCol w:w="794"/>
        <w:gridCol w:w="1843"/>
        <w:gridCol w:w="3402"/>
        <w:gridCol w:w="4796"/>
        <w:gridCol w:w="276"/>
      </w:tblGrid>
      <w:tr w:rsidR="00EF46D5" w14:paraId="29A639B5" w14:textId="77777777" w:rsidTr="001204DE"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0CA3A69" w14:textId="77777777" w:rsidR="00EF46D5" w:rsidRPr="00D43B8E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92FCB6D" w14:textId="77777777" w:rsidR="00EF46D5" w:rsidRPr="00D43B8E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99BE30C" w14:textId="77777777" w:rsidR="00EF46D5" w:rsidRPr="00D43B8E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Ethics 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C622404" w14:textId="77777777" w:rsidR="00EF46D5" w:rsidRPr="00D43B8E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C0C936E" w14:textId="77777777" w:rsidR="00EF46D5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Documentation Provided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980C4F8" w14:textId="77777777" w:rsidR="00EF46D5" w:rsidRPr="00D43B8E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Description</w:t>
            </w:r>
          </w:p>
        </w:tc>
        <w:tc>
          <w:tcPr>
            <w:tcW w:w="479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C11280D" w14:textId="77777777" w:rsidR="00EF46D5" w:rsidRPr="00D43B8E" w:rsidRDefault="00EF46D5" w:rsidP="00852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This activity enhanced my knowledge, </w:t>
            </w:r>
            <w:proofErr w:type="gramStart"/>
            <w:r>
              <w:rPr>
                <w:b/>
                <w:bCs/>
              </w:rPr>
              <w:t>skill</w:t>
            </w:r>
            <w:proofErr w:type="gramEnd"/>
            <w:r>
              <w:rPr>
                <w:b/>
                <w:bCs/>
              </w:rPr>
              <w:t xml:space="preserve"> and judgement in the following way(s):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93A38E9" w14:textId="77777777" w:rsidR="00EF46D5" w:rsidRDefault="00EF46D5" w:rsidP="008525C8">
            <w:pPr>
              <w:jc w:val="center"/>
              <w:rPr>
                <w:b/>
                <w:bCs/>
              </w:rPr>
            </w:pPr>
          </w:p>
        </w:tc>
      </w:tr>
      <w:tr w:rsidR="000175B9" w14:paraId="7FF76A96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3BD3A250" w14:textId="72008CB0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06B77F" w14:textId="00A26B71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9BA5436" w14:textId="59933D45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C3D63A0" w14:textId="0552EE79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23B9F5" w14:textId="0C467068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A1B4C2" w14:textId="48EB7724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41A05EA1" w14:textId="529212E3" w:rsidR="000175B9" w:rsidRPr="0005574A" w:rsidRDefault="000175B9" w:rsidP="0001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405B0C66" w14:textId="77777777" w:rsidR="000175B9" w:rsidRPr="0005574A" w:rsidRDefault="000175B9" w:rsidP="000175B9">
            <w:pPr>
              <w:rPr>
                <w:sz w:val="20"/>
                <w:szCs w:val="20"/>
              </w:rPr>
            </w:pPr>
          </w:p>
        </w:tc>
      </w:tr>
      <w:tr w:rsidR="0031421E" w14:paraId="78515EB4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6900A048" w14:textId="32C4086A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11C797" w14:textId="3CB97B8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D22D91A" w14:textId="3A6E838D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EF8DD6" w14:textId="237AD5F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215151" w14:textId="78CE7567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394C98" w14:textId="2D8F9832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14:paraId="7B3C3796" w14:textId="1A223673" w:rsidR="0031421E" w:rsidRPr="0005574A" w:rsidRDefault="0031421E" w:rsidP="00314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14:paraId="502D6390" w14:textId="77777777" w:rsidR="0031421E" w:rsidRPr="0005574A" w:rsidRDefault="0031421E" w:rsidP="0031421E">
            <w:pPr>
              <w:rPr>
                <w:sz w:val="20"/>
                <w:szCs w:val="20"/>
              </w:rPr>
            </w:pPr>
          </w:p>
        </w:tc>
      </w:tr>
      <w:tr w:rsidR="002741A0" w14:paraId="4DE2B6D0" w14:textId="77777777" w:rsidTr="001204DE">
        <w:trPr>
          <w:trHeight w:val="510"/>
        </w:trPr>
        <w:tc>
          <w:tcPr>
            <w:tcW w:w="1276" w:type="dxa"/>
            <w:vAlign w:val="center"/>
          </w:tcPr>
          <w:p w14:paraId="3DF4C640" w14:textId="4452EF57" w:rsidR="002741A0" w:rsidRPr="004E491F" w:rsidRDefault="002741A0" w:rsidP="002741A0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665F76" w14:textId="6FCDC6DD" w:rsidR="002741A0" w:rsidRPr="004E491F" w:rsidRDefault="002741A0" w:rsidP="002741A0">
            <w:pPr>
              <w:jc w:val="center"/>
            </w:pPr>
          </w:p>
        </w:tc>
        <w:tc>
          <w:tcPr>
            <w:tcW w:w="765" w:type="dxa"/>
            <w:vAlign w:val="center"/>
          </w:tcPr>
          <w:p w14:paraId="5C692661" w14:textId="4B895D51" w:rsidR="002741A0" w:rsidRPr="004E491F" w:rsidRDefault="002741A0" w:rsidP="002741A0">
            <w:pPr>
              <w:jc w:val="center"/>
            </w:pPr>
          </w:p>
        </w:tc>
        <w:tc>
          <w:tcPr>
            <w:tcW w:w="794" w:type="dxa"/>
            <w:vAlign w:val="center"/>
          </w:tcPr>
          <w:p w14:paraId="48F24276" w14:textId="130F42FB" w:rsidR="002741A0" w:rsidRPr="004E491F" w:rsidRDefault="002741A0" w:rsidP="002741A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0EC7FF0" w14:textId="5C7BC3B1" w:rsidR="002741A0" w:rsidRPr="004E491F" w:rsidRDefault="002741A0" w:rsidP="002741A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F4D036" w14:textId="425F48E1" w:rsidR="002741A0" w:rsidRPr="004E491F" w:rsidRDefault="002741A0" w:rsidP="002741A0">
            <w:pPr>
              <w:jc w:val="center"/>
            </w:pPr>
          </w:p>
        </w:tc>
        <w:tc>
          <w:tcPr>
            <w:tcW w:w="4796" w:type="dxa"/>
            <w:vAlign w:val="center"/>
          </w:tcPr>
          <w:p w14:paraId="59E48008" w14:textId="25838A59" w:rsidR="002741A0" w:rsidRPr="004E491F" w:rsidRDefault="002741A0" w:rsidP="002741A0">
            <w:pPr>
              <w:jc w:val="center"/>
            </w:pPr>
          </w:p>
        </w:tc>
        <w:tc>
          <w:tcPr>
            <w:tcW w:w="276" w:type="dxa"/>
            <w:shd w:val="clear" w:color="auto" w:fill="002060"/>
          </w:tcPr>
          <w:p w14:paraId="2E1099A2" w14:textId="77777777" w:rsidR="002741A0" w:rsidRPr="0005574A" w:rsidRDefault="002741A0" w:rsidP="002741A0">
            <w:pPr>
              <w:keepNext/>
              <w:rPr>
                <w:sz w:val="20"/>
                <w:szCs w:val="20"/>
              </w:rPr>
            </w:pPr>
          </w:p>
        </w:tc>
      </w:tr>
    </w:tbl>
    <w:p w14:paraId="21DC3691" w14:textId="77777777" w:rsidR="00CC69EB" w:rsidRDefault="00CC69EB" w:rsidP="00F21F40">
      <w:pPr>
        <w:shd w:val="clear" w:color="auto" w:fill="FFFFFF" w:themeFill="background1"/>
        <w:rPr>
          <w:sz w:val="24"/>
          <w:szCs w:val="24"/>
        </w:rPr>
      </w:pPr>
    </w:p>
    <w:p w14:paraId="6427D8AC" w14:textId="77777777" w:rsidR="000148F5" w:rsidRPr="00167462" w:rsidRDefault="000148F5" w:rsidP="000148F5">
      <w:pPr>
        <w:shd w:val="clear" w:color="auto" w:fill="FFFFFF" w:themeFill="background1"/>
        <w:ind w:hanging="426"/>
        <w:rPr>
          <w:b/>
          <w:bCs/>
          <w:i/>
          <w:iCs/>
          <w:sz w:val="24"/>
          <w:szCs w:val="24"/>
          <w:u w:val="single"/>
        </w:rPr>
      </w:pPr>
    </w:p>
    <w:p w14:paraId="391E62C6" w14:textId="17E89D88" w:rsidR="00167462" w:rsidRPr="00AA79AB" w:rsidRDefault="00167462" w:rsidP="000148F5">
      <w:pPr>
        <w:ind w:left="142"/>
        <w:rPr>
          <w:sz w:val="24"/>
          <w:szCs w:val="24"/>
        </w:rPr>
      </w:pPr>
    </w:p>
    <w:sectPr w:rsidR="00167462" w:rsidRPr="00AA79AB" w:rsidSect="00556496">
      <w:footerReference w:type="default" r:id="rId16"/>
      <w:headerReference w:type="first" r:id="rId17"/>
      <w:pgSz w:w="15840" w:h="12240" w:orient="landscape"/>
      <w:pgMar w:top="1418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37FC" w14:textId="77777777" w:rsidR="0023484C" w:rsidRDefault="0023484C" w:rsidP="00D43B8E">
      <w:pPr>
        <w:spacing w:after="0" w:line="240" w:lineRule="auto"/>
      </w:pPr>
      <w:r>
        <w:separator/>
      </w:r>
    </w:p>
  </w:endnote>
  <w:endnote w:type="continuationSeparator" w:id="0">
    <w:p w14:paraId="3C9D462D" w14:textId="77777777" w:rsidR="0023484C" w:rsidRDefault="0023484C" w:rsidP="00D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0AA8" w14:textId="77777777" w:rsidR="008F4885" w:rsidRDefault="008F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BC95" w14:textId="7214AE3C" w:rsidR="00E24F13" w:rsidRDefault="00E24F13" w:rsidP="00877C5A">
    <w:pPr>
      <w:pStyle w:val="Caption"/>
      <w:framePr w:h="289" w:hRule="exact" w:hSpace="181" w:wrap="around" w:vAnchor="text" w:hAnchor="page" w:x="3612" w:y="31"/>
      <w:suppressOverlap/>
      <w:jc w:val="center"/>
    </w:pPr>
    <w:r>
      <w:t>If you require additional rows</w:t>
    </w:r>
    <w:r w:rsidR="00877C5A">
      <w:t xml:space="preserve"> in a category</w:t>
    </w:r>
    <w:r>
      <w:t>, please p</w:t>
    </w:r>
    <w:r w:rsidRPr="00A96741">
      <w:t xml:space="preserve">lace </w:t>
    </w:r>
    <w:r>
      <w:t>your cursor</w:t>
    </w:r>
    <w:r w:rsidRPr="00A96741">
      <w:t xml:space="preserve"> in</w:t>
    </w:r>
    <w:r>
      <w:t xml:space="preserve"> the</w:t>
    </w:r>
    <w:r w:rsidRPr="00A96741">
      <w:t xml:space="preserve"> </w:t>
    </w:r>
    <w:r>
      <w:t xml:space="preserve">dark </w:t>
    </w:r>
    <w:r w:rsidRPr="00A96741">
      <w:t>blue square and press</w:t>
    </w:r>
    <w:r>
      <w:t xml:space="preserve"> the</w:t>
    </w:r>
    <w:r w:rsidRPr="00A96741">
      <w:t xml:space="preserve"> "Tab" ke</w:t>
    </w:r>
    <w:r>
      <w:t>y</w:t>
    </w:r>
    <w:r w:rsidRPr="00A96741">
      <w:t>.</w:t>
    </w:r>
  </w:p>
  <w:sdt>
    <w:sdtPr>
      <w:id w:val="-781955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7942C" w14:textId="01670835" w:rsidR="00E24F13" w:rsidRDefault="00E24F13">
        <w:pPr>
          <w:pStyle w:val="Footer"/>
        </w:pPr>
        <w:r w:rsidRPr="00E24F13">
          <w:rPr>
            <w:sz w:val="20"/>
            <w:szCs w:val="20"/>
          </w:rPr>
          <w:fldChar w:fldCharType="begin"/>
        </w:r>
        <w:r w:rsidRPr="00E24F13">
          <w:rPr>
            <w:sz w:val="20"/>
            <w:szCs w:val="20"/>
          </w:rPr>
          <w:instrText xml:space="preserve"> PAGE   \* MERGEFORMAT </w:instrText>
        </w:r>
        <w:r w:rsidRPr="00E24F13">
          <w:rPr>
            <w:sz w:val="20"/>
            <w:szCs w:val="20"/>
          </w:rPr>
          <w:fldChar w:fldCharType="separate"/>
        </w:r>
        <w:r w:rsidRPr="00E24F13">
          <w:rPr>
            <w:noProof/>
            <w:sz w:val="20"/>
            <w:szCs w:val="20"/>
          </w:rPr>
          <w:t>2</w:t>
        </w:r>
        <w:r w:rsidRPr="00E24F13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2ED8" w14:textId="77777777" w:rsidR="008F4885" w:rsidRDefault="008F48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552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F81DF" w14:textId="77777777" w:rsidR="008F4885" w:rsidRDefault="008F4885">
        <w:pPr>
          <w:pStyle w:val="Footer"/>
        </w:pPr>
        <w:r w:rsidRPr="00E24F13">
          <w:rPr>
            <w:sz w:val="20"/>
            <w:szCs w:val="20"/>
          </w:rPr>
          <w:fldChar w:fldCharType="begin"/>
        </w:r>
        <w:r w:rsidRPr="00E24F13">
          <w:rPr>
            <w:sz w:val="20"/>
            <w:szCs w:val="20"/>
          </w:rPr>
          <w:instrText xml:space="preserve"> PAGE   \* MERGEFORMAT </w:instrText>
        </w:r>
        <w:r w:rsidRPr="00E24F13">
          <w:rPr>
            <w:sz w:val="20"/>
            <w:szCs w:val="20"/>
          </w:rPr>
          <w:fldChar w:fldCharType="separate"/>
        </w:r>
        <w:r w:rsidRPr="00E24F13">
          <w:rPr>
            <w:noProof/>
            <w:sz w:val="20"/>
            <w:szCs w:val="20"/>
          </w:rPr>
          <w:t>2</w:t>
        </w:r>
        <w:r w:rsidRPr="00E24F13">
          <w:rPr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CE0" w14:textId="77777777" w:rsidR="008F4885" w:rsidRDefault="008F4885" w:rsidP="008F4885">
    <w:pPr>
      <w:pStyle w:val="Caption"/>
      <w:framePr w:h="289" w:hRule="exact" w:hSpace="181" w:wrap="around" w:vAnchor="text" w:hAnchor="page" w:x="3612" w:y="1"/>
      <w:suppressOverlap/>
      <w:jc w:val="center"/>
    </w:pPr>
    <w:r>
      <w:t>If you require additional rows in a category, please p</w:t>
    </w:r>
    <w:r w:rsidRPr="00A96741">
      <w:t xml:space="preserve">lace </w:t>
    </w:r>
    <w:r>
      <w:t>your cursor</w:t>
    </w:r>
    <w:r w:rsidRPr="00A96741">
      <w:t xml:space="preserve"> in</w:t>
    </w:r>
    <w:r>
      <w:t xml:space="preserve"> the</w:t>
    </w:r>
    <w:r w:rsidRPr="00A96741">
      <w:t xml:space="preserve"> </w:t>
    </w:r>
    <w:r>
      <w:t xml:space="preserve">dark </w:t>
    </w:r>
    <w:r w:rsidRPr="00A96741">
      <w:t>blue square and press</w:t>
    </w:r>
    <w:r>
      <w:t xml:space="preserve"> the</w:t>
    </w:r>
    <w:r w:rsidRPr="00A96741">
      <w:t xml:space="preserve"> "Tab" ke</w:t>
    </w:r>
    <w:r>
      <w:t>y</w:t>
    </w:r>
    <w:r w:rsidRPr="00A96741">
      <w:t>.</w:t>
    </w:r>
  </w:p>
  <w:sdt>
    <w:sdtPr>
      <w:id w:val="195567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8647" w14:textId="77777777" w:rsidR="008F4885" w:rsidRDefault="008F4885">
        <w:pPr>
          <w:pStyle w:val="Footer"/>
        </w:pPr>
        <w:r w:rsidRPr="00E24F13">
          <w:rPr>
            <w:sz w:val="20"/>
            <w:szCs w:val="20"/>
          </w:rPr>
          <w:fldChar w:fldCharType="begin"/>
        </w:r>
        <w:r w:rsidRPr="00E24F13">
          <w:rPr>
            <w:sz w:val="20"/>
            <w:szCs w:val="20"/>
          </w:rPr>
          <w:instrText xml:space="preserve"> PAGE   \* MERGEFORMAT </w:instrText>
        </w:r>
        <w:r w:rsidRPr="00E24F13">
          <w:rPr>
            <w:sz w:val="20"/>
            <w:szCs w:val="20"/>
          </w:rPr>
          <w:fldChar w:fldCharType="separate"/>
        </w:r>
        <w:r w:rsidRPr="00E24F13">
          <w:rPr>
            <w:noProof/>
            <w:sz w:val="20"/>
            <w:szCs w:val="20"/>
          </w:rPr>
          <w:t>2</w:t>
        </w:r>
        <w:r w:rsidRPr="00E24F1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848D" w14:textId="77777777" w:rsidR="0023484C" w:rsidRDefault="0023484C" w:rsidP="00D43B8E">
      <w:pPr>
        <w:spacing w:after="0" w:line="240" w:lineRule="auto"/>
      </w:pPr>
      <w:r>
        <w:separator/>
      </w:r>
    </w:p>
  </w:footnote>
  <w:footnote w:type="continuationSeparator" w:id="0">
    <w:p w14:paraId="4990AB30" w14:textId="77777777" w:rsidR="0023484C" w:rsidRDefault="0023484C" w:rsidP="00D4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558E" w14:textId="77777777" w:rsidR="008F4885" w:rsidRDefault="008F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F6AB" w14:textId="4AC9A2E4" w:rsidR="00602E16" w:rsidRDefault="00602E1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7ADF58" wp14:editId="3A0F3B75">
          <wp:simplePos x="0" y="0"/>
          <wp:positionH relativeFrom="column">
            <wp:posOffset>8186420</wp:posOffset>
          </wp:positionH>
          <wp:positionV relativeFrom="paragraph">
            <wp:posOffset>-255905</wp:posOffset>
          </wp:positionV>
          <wp:extent cx="533790" cy="477981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4"/>
                  <a:stretch/>
                </pic:blipFill>
                <pic:spPr bwMode="auto">
                  <a:xfrm>
                    <a:off x="0" y="0"/>
                    <a:ext cx="533790" cy="477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D38B" w14:textId="0DB278AC" w:rsidR="00B76107" w:rsidRDefault="00064F7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2CC0440" wp14:editId="7606E907">
          <wp:simplePos x="0" y="0"/>
          <wp:positionH relativeFrom="column">
            <wp:posOffset>-348038</wp:posOffset>
          </wp:positionH>
          <wp:positionV relativeFrom="paragraph">
            <wp:posOffset>-109855</wp:posOffset>
          </wp:positionV>
          <wp:extent cx="2068304" cy="472440"/>
          <wp:effectExtent l="0" t="0" r="8255" b="381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04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C3BF0" w14:textId="77777777" w:rsidR="00B76107" w:rsidRDefault="00B76107">
    <w:pPr>
      <w:pStyle w:val="Header"/>
    </w:pPr>
  </w:p>
  <w:p w14:paraId="177421C2" w14:textId="77777777" w:rsidR="00B76107" w:rsidRDefault="00B761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CD11" w14:textId="612E88DB" w:rsidR="004E6B38" w:rsidRDefault="004E6B3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4534AA" wp14:editId="05C39853">
          <wp:simplePos x="0" y="0"/>
          <wp:positionH relativeFrom="column">
            <wp:posOffset>-426720</wp:posOffset>
          </wp:positionH>
          <wp:positionV relativeFrom="paragraph">
            <wp:posOffset>-145390</wp:posOffset>
          </wp:positionV>
          <wp:extent cx="2068304" cy="472440"/>
          <wp:effectExtent l="0" t="0" r="8255" b="3810"/>
          <wp:wrapNone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04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3C6F6" w14:textId="77777777" w:rsidR="004E6B38" w:rsidRDefault="004E6B38">
    <w:pPr>
      <w:pStyle w:val="Header"/>
    </w:pPr>
  </w:p>
  <w:p w14:paraId="53E4B7A3" w14:textId="77777777" w:rsidR="004E6B38" w:rsidRDefault="004E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391"/>
    <w:multiLevelType w:val="hybridMultilevel"/>
    <w:tmpl w:val="A4362CAC"/>
    <w:lvl w:ilvl="0" w:tplc="3FD2F120">
      <w:start w:val="10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DC0"/>
    <w:multiLevelType w:val="hybridMultilevel"/>
    <w:tmpl w:val="21307EB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86679B"/>
    <w:multiLevelType w:val="hybridMultilevel"/>
    <w:tmpl w:val="A6BE7B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5A7563"/>
    <w:multiLevelType w:val="hybridMultilevel"/>
    <w:tmpl w:val="39FCCFDC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ED57BA3"/>
    <w:multiLevelType w:val="hybridMultilevel"/>
    <w:tmpl w:val="AD344B52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611205336">
    <w:abstractNumId w:val="0"/>
  </w:num>
  <w:num w:numId="2" w16cid:durableId="1743407464">
    <w:abstractNumId w:val="1"/>
  </w:num>
  <w:num w:numId="3" w16cid:durableId="1676150945">
    <w:abstractNumId w:val="2"/>
  </w:num>
  <w:num w:numId="4" w16cid:durableId="908461835">
    <w:abstractNumId w:val="3"/>
  </w:num>
  <w:num w:numId="5" w16cid:durableId="1728184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E"/>
    <w:rsid w:val="00000A5A"/>
    <w:rsid w:val="00003090"/>
    <w:rsid w:val="00012ED1"/>
    <w:rsid w:val="000131D0"/>
    <w:rsid w:val="00013341"/>
    <w:rsid w:val="000148F5"/>
    <w:rsid w:val="000175B9"/>
    <w:rsid w:val="00033DF6"/>
    <w:rsid w:val="00040CE3"/>
    <w:rsid w:val="00043015"/>
    <w:rsid w:val="00043545"/>
    <w:rsid w:val="0004410A"/>
    <w:rsid w:val="0005437B"/>
    <w:rsid w:val="0005574A"/>
    <w:rsid w:val="00064F74"/>
    <w:rsid w:val="00090973"/>
    <w:rsid w:val="000A7E6E"/>
    <w:rsid w:val="000C6DEC"/>
    <w:rsid w:val="00102953"/>
    <w:rsid w:val="00115215"/>
    <w:rsid w:val="0011716E"/>
    <w:rsid w:val="001204DE"/>
    <w:rsid w:val="00125227"/>
    <w:rsid w:val="00137B7B"/>
    <w:rsid w:val="001420B9"/>
    <w:rsid w:val="00155AE1"/>
    <w:rsid w:val="00155ED1"/>
    <w:rsid w:val="001667C0"/>
    <w:rsid w:val="00167462"/>
    <w:rsid w:val="00185031"/>
    <w:rsid w:val="00186F83"/>
    <w:rsid w:val="001938A2"/>
    <w:rsid w:val="00197016"/>
    <w:rsid w:val="001B2562"/>
    <w:rsid w:val="001B41E5"/>
    <w:rsid w:val="001C2A40"/>
    <w:rsid w:val="001C7C99"/>
    <w:rsid w:val="002143CE"/>
    <w:rsid w:val="0021604F"/>
    <w:rsid w:val="0023484C"/>
    <w:rsid w:val="00241ED6"/>
    <w:rsid w:val="00243B46"/>
    <w:rsid w:val="002731C5"/>
    <w:rsid w:val="00274146"/>
    <w:rsid w:val="002741A0"/>
    <w:rsid w:val="00297AF3"/>
    <w:rsid w:val="002B0246"/>
    <w:rsid w:val="002C060F"/>
    <w:rsid w:val="002C7707"/>
    <w:rsid w:val="002D1398"/>
    <w:rsid w:val="002E3CD0"/>
    <w:rsid w:val="0031421E"/>
    <w:rsid w:val="003170CB"/>
    <w:rsid w:val="00332658"/>
    <w:rsid w:val="00336D59"/>
    <w:rsid w:val="003815B3"/>
    <w:rsid w:val="003820D8"/>
    <w:rsid w:val="003926C8"/>
    <w:rsid w:val="003B40D7"/>
    <w:rsid w:val="003C11F5"/>
    <w:rsid w:val="003D0750"/>
    <w:rsid w:val="003E503C"/>
    <w:rsid w:val="003F65A2"/>
    <w:rsid w:val="00423213"/>
    <w:rsid w:val="00434627"/>
    <w:rsid w:val="004427FA"/>
    <w:rsid w:val="004459B0"/>
    <w:rsid w:val="00460A6E"/>
    <w:rsid w:val="00467BE1"/>
    <w:rsid w:val="004A1483"/>
    <w:rsid w:val="004A2EF5"/>
    <w:rsid w:val="004A3125"/>
    <w:rsid w:val="004D1483"/>
    <w:rsid w:val="004E491F"/>
    <w:rsid w:val="004E6B38"/>
    <w:rsid w:val="00500E76"/>
    <w:rsid w:val="00522BE1"/>
    <w:rsid w:val="00527EB7"/>
    <w:rsid w:val="00530E0E"/>
    <w:rsid w:val="00536D04"/>
    <w:rsid w:val="00543EEF"/>
    <w:rsid w:val="00556496"/>
    <w:rsid w:val="0058649E"/>
    <w:rsid w:val="005947B4"/>
    <w:rsid w:val="005A20F2"/>
    <w:rsid w:val="005B73DD"/>
    <w:rsid w:val="005C429C"/>
    <w:rsid w:val="005D18A2"/>
    <w:rsid w:val="00602E16"/>
    <w:rsid w:val="00607365"/>
    <w:rsid w:val="00623E9B"/>
    <w:rsid w:val="00663668"/>
    <w:rsid w:val="00667183"/>
    <w:rsid w:val="00677CBA"/>
    <w:rsid w:val="00682EF5"/>
    <w:rsid w:val="0068330D"/>
    <w:rsid w:val="0068684C"/>
    <w:rsid w:val="006967E4"/>
    <w:rsid w:val="0069682C"/>
    <w:rsid w:val="006A6D89"/>
    <w:rsid w:val="006A75F0"/>
    <w:rsid w:val="006B084C"/>
    <w:rsid w:val="006B476E"/>
    <w:rsid w:val="006C60B6"/>
    <w:rsid w:val="006E233A"/>
    <w:rsid w:val="00731458"/>
    <w:rsid w:val="00735948"/>
    <w:rsid w:val="0074592E"/>
    <w:rsid w:val="00747D8C"/>
    <w:rsid w:val="0075250B"/>
    <w:rsid w:val="00756717"/>
    <w:rsid w:val="00756F6F"/>
    <w:rsid w:val="007642B5"/>
    <w:rsid w:val="007800D0"/>
    <w:rsid w:val="007A152F"/>
    <w:rsid w:val="007C6496"/>
    <w:rsid w:val="007D1BF9"/>
    <w:rsid w:val="007F0545"/>
    <w:rsid w:val="007F2885"/>
    <w:rsid w:val="007F3A72"/>
    <w:rsid w:val="007F4F63"/>
    <w:rsid w:val="007F69C1"/>
    <w:rsid w:val="007F6FD9"/>
    <w:rsid w:val="00815B3E"/>
    <w:rsid w:val="00817FAB"/>
    <w:rsid w:val="008525C8"/>
    <w:rsid w:val="00870036"/>
    <w:rsid w:val="00877C5A"/>
    <w:rsid w:val="00884F55"/>
    <w:rsid w:val="008B1550"/>
    <w:rsid w:val="008C5B61"/>
    <w:rsid w:val="008C76A8"/>
    <w:rsid w:val="008D0FEB"/>
    <w:rsid w:val="008D6359"/>
    <w:rsid w:val="008F1CBF"/>
    <w:rsid w:val="008F1F00"/>
    <w:rsid w:val="008F3C4B"/>
    <w:rsid w:val="008F4885"/>
    <w:rsid w:val="008F6D4C"/>
    <w:rsid w:val="00906E33"/>
    <w:rsid w:val="0092363B"/>
    <w:rsid w:val="00927354"/>
    <w:rsid w:val="00931FFC"/>
    <w:rsid w:val="00935E68"/>
    <w:rsid w:val="00960FEA"/>
    <w:rsid w:val="00983C59"/>
    <w:rsid w:val="00985D11"/>
    <w:rsid w:val="00994D60"/>
    <w:rsid w:val="009A19F2"/>
    <w:rsid w:val="009A4162"/>
    <w:rsid w:val="009A72FA"/>
    <w:rsid w:val="009C763B"/>
    <w:rsid w:val="00A00DFF"/>
    <w:rsid w:val="00A010F4"/>
    <w:rsid w:val="00A0545D"/>
    <w:rsid w:val="00A27713"/>
    <w:rsid w:val="00A31066"/>
    <w:rsid w:val="00A356A1"/>
    <w:rsid w:val="00A517BA"/>
    <w:rsid w:val="00A574DC"/>
    <w:rsid w:val="00A619A5"/>
    <w:rsid w:val="00A650AD"/>
    <w:rsid w:val="00A865F5"/>
    <w:rsid w:val="00A944EB"/>
    <w:rsid w:val="00AA79AB"/>
    <w:rsid w:val="00AB6AD6"/>
    <w:rsid w:val="00AC1F46"/>
    <w:rsid w:val="00AC645D"/>
    <w:rsid w:val="00AE4863"/>
    <w:rsid w:val="00AE50BA"/>
    <w:rsid w:val="00AF4FAD"/>
    <w:rsid w:val="00B111B3"/>
    <w:rsid w:val="00B14293"/>
    <w:rsid w:val="00B30236"/>
    <w:rsid w:val="00B43462"/>
    <w:rsid w:val="00B50AAC"/>
    <w:rsid w:val="00B66111"/>
    <w:rsid w:val="00B76107"/>
    <w:rsid w:val="00BC09AC"/>
    <w:rsid w:val="00BC1B86"/>
    <w:rsid w:val="00BF09BD"/>
    <w:rsid w:val="00C02616"/>
    <w:rsid w:val="00C111D1"/>
    <w:rsid w:val="00C25460"/>
    <w:rsid w:val="00C367A2"/>
    <w:rsid w:val="00C53357"/>
    <w:rsid w:val="00C57826"/>
    <w:rsid w:val="00C64699"/>
    <w:rsid w:val="00C67B1E"/>
    <w:rsid w:val="00C8389E"/>
    <w:rsid w:val="00C9550D"/>
    <w:rsid w:val="00CA34A2"/>
    <w:rsid w:val="00CC5C2A"/>
    <w:rsid w:val="00CC69EB"/>
    <w:rsid w:val="00CD47B9"/>
    <w:rsid w:val="00CF79F0"/>
    <w:rsid w:val="00D1043C"/>
    <w:rsid w:val="00D226C8"/>
    <w:rsid w:val="00D43B8E"/>
    <w:rsid w:val="00D53A29"/>
    <w:rsid w:val="00D72517"/>
    <w:rsid w:val="00D76389"/>
    <w:rsid w:val="00DB2A9E"/>
    <w:rsid w:val="00DB42CB"/>
    <w:rsid w:val="00DC1737"/>
    <w:rsid w:val="00DD0CB7"/>
    <w:rsid w:val="00E03376"/>
    <w:rsid w:val="00E1218D"/>
    <w:rsid w:val="00E24F13"/>
    <w:rsid w:val="00E2548D"/>
    <w:rsid w:val="00E475D9"/>
    <w:rsid w:val="00E71F8D"/>
    <w:rsid w:val="00E87790"/>
    <w:rsid w:val="00E955EE"/>
    <w:rsid w:val="00EA3B3C"/>
    <w:rsid w:val="00EB3573"/>
    <w:rsid w:val="00EE479A"/>
    <w:rsid w:val="00EF46D5"/>
    <w:rsid w:val="00F019FC"/>
    <w:rsid w:val="00F10264"/>
    <w:rsid w:val="00F21F40"/>
    <w:rsid w:val="00F30245"/>
    <w:rsid w:val="00F5096C"/>
    <w:rsid w:val="00F622BD"/>
    <w:rsid w:val="00F62F19"/>
    <w:rsid w:val="00F75A77"/>
    <w:rsid w:val="00F839AE"/>
    <w:rsid w:val="00F97208"/>
    <w:rsid w:val="00FA17AB"/>
    <w:rsid w:val="00FB312D"/>
    <w:rsid w:val="00FC034C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70D3"/>
  <w15:docId w15:val="{1B1A7CD8-5027-40B1-A707-9311E23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4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8E"/>
  </w:style>
  <w:style w:type="paragraph" w:styleId="Footer">
    <w:name w:val="footer"/>
    <w:basedOn w:val="Normal"/>
    <w:link w:val="FooterChar"/>
    <w:uiPriority w:val="99"/>
    <w:unhideWhenUsed/>
    <w:rsid w:val="00D4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8E"/>
  </w:style>
  <w:style w:type="table" w:styleId="PlainTable4">
    <w:name w:val="Plain Table 4"/>
    <w:basedOn w:val="TableNormal"/>
    <w:uiPriority w:val="44"/>
    <w:rsid w:val="00935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C64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6496"/>
    <w:pPr>
      <w:spacing w:after="0"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C11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po.on.ca/cpo_resources/cpd-program-descrip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9093-D2C3-4477-9C23-879CDC02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1827</Words>
  <Characters>10419</Characters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2023-03-17T17:56:00Z</cp:lastPrinted>
  <dcterms:created xsi:type="dcterms:W3CDTF">2023-04-04T19:41:00Z</dcterms:created>
  <dcterms:modified xsi:type="dcterms:W3CDTF">2023-04-20T17:41:00Z</dcterms:modified>
</cp:coreProperties>
</file>